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29" w:rsidRPr="00EE4FA0" w:rsidRDefault="00EE4FA0" w:rsidP="00326929">
      <w:pPr>
        <w:spacing w:after="0" w:line="240" w:lineRule="auto"/>
        <w:ind w:firstLine="567"/>
        <w:jc w:val="center"/>
        <w:rPr>
          <w:rFonts w:ascii="Times New Roman" w:hAnsi="Times New Roman" w:cs="Times New Roman"/>
          <w:b/>
          <w:sz w:val="28"/>
          <w:szCs w:val="28"/>
        </w:rPr>
      </w:pPr>
      <w:r w:rsidRPr="00EE4FA0">
        <w:rPr>
          <w:rFonts w:ascii="Times New Roman" w:hAnsi="Times New Roman" w:cs="Times New Roman"/>
          <w:b/>
          <w:sz w:val="28"/>
          <w:szCs w:val="28"/>
        </w:rPr>
        <w:t>Особливості протидії злочинності на сучасному етапі розвитку української державності</w:t>
      </w:r>
    </w:p>
    <w:p w:rsidR="00EE4FA0" w:rsidRDefault="00EE4FA0" w:rsidP="00326929">
      <w:pPr>
        <w:spacing w:after="0" w:line="240" w:lineRule="auto"/>
        <w:ind w:firstLine="567"/>
        <w:jc w:val="center"/>
        <w:rPr>
          <w:rFonts w:ascii="Times New Roman" w:hAnsi="Times New Roman" w:cs="Times New Roman"/>
          <w:b/>
          <w:sz w:val="28"/>
          <w:szCs w:val="28"/>
        </w:rPr>
      </w:pPr>
    </w:p>
    <w:p w:rsidR="00326929" w:rsidRPr="00E84B22" w:rsidRDefault="00326929" w:rsidP="0032692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Одним із пріоритетних напрямків наукової роботи кафедри кримінального права і процесу є робота над держбюджетною темою </w:t>
      </w:r>
      <w:r w:rsidRPr="00E84B22">
        <w:rPr>
          <w:rFonts w:ascii="Times New Roman" w:hAnsi="Times New Roman" w:cs="Times New Roman"/>
          <w:sz w:val="28"/>
          <w:szCs w:val="28"/>
        </w:rPr>
        <w:t>«Особливості протидії злочинності на сучасному етапі розвитку української державності»</w:t>
      </w:r>
      <w:r>
        <w:rPr>
          <w:rFonts w:ascii="Times New Roman" w:hAnsi="Times New Roman" w:cs="Times New Roman"/>
          <w:sz w:val="28"/>
          <w:szCs w:val="28"/>
        </w:rPr>
        <w:t xml:space="preserve"> № 39-2022/13.01.03, термін роботи 01.09.2022–30.06.2025, науковий керівник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професор </w:t>
      </w:r>
      <w:proofErr w:type="spellStart"/>
      <w:r>
        <w:rPr>
          <w:rFonts w:ascii="Times New Roman" w:hAnsi="Times New Roman" w:cs="Times New Roman"/>
          <w:sz w:val="28"/>
          <w:szCs w:val="28"/>
        </w:rPr>
        <w:t>Лихова</w:t>
      </w:r>
      <w:proofErr w:type="spellEnd"/>
      <w:r>
        <w:rPr>
          <w:rFonts w:ascii="Times New Roman" w:hAnsi="Times New Roman" w:cs="Times New Roman"/>
          <w:sz w:val="28"/>
          <w:szCs w:val="28"/>
        </w:rPr>
        <w:t xml:space="preserve"> С.Я.</w:t>
      </w:r>
    </w:p>
    <w:p w:rsidR="00326929" w:rsidRPr="0091082A" w:rsidRDefault="00326929" w:rsidP="00326929">
      <w:pPr>
        <w:spacing w:after="0" w:line="240" w:lineRule="auto"/>
        <w:ind w:firstLine="567"/>
        <w:jc w:val="both"/>
        <w:rPr>
          <w:rFonts w:ascii="Times New Roman" w:hAnsi="Times New Roman" w:cs="Times New Roman"/>
          <w:sz w:val="28"/>
          <w:szCs w:val="28"/>
        </w:rPr>
      </w:pPr>
      <w:r w:rsidRPr="0043405A">
        <w:rPr>
          <w:rFonts w:ascii="Times New Roman" w:hAnsi="Times New Roman" w:cs="Times New Roman"/>
          <w:sz w:val="28"/>
          <w:szCs w:val="28"/>
        </w:rPr>
        <w:t>Мета і призначення НДР «Особливості протидії злочинності на сучасному етапі розвитку української державності».</w:t>
      </w:r>
      <w:r>
        <w:rPr>
          <w:rFonts w:ascii="Times New Roman" w:hAnsi="Times New Roman" w:cs="Times New Roman"/>
          <w:b/>
          <w:sz w:val="28"/>
          <w:szCs w:val="28"/>
        </w:rPr>
        <w:t xml:space="preserve"> </w:t>
      </w:r>
      <w:r w:rsidRPr="0091082A">
        <w:rPr>
          <w:rFonts w:ascii="Times New Roman" w:hAnsi="Times New Roman" w:cs="Times New Roman"/>
          <w:sz w:val="28"/>
          <w:szCs w:val="28"/>
        </w:rPr>
        <w:t>Конституцією України перед державою поставлено завдання забезпечити громадську безпеку суспільства, належний правопорядок, гарантований захист правовими засобами конституційних прав та інтересів громадян, державних організацій та установ, громадських формувань, усіх приватних структур. Одним із чинників, які створюють серйозну загрозу розвиткові держави, є злочинність як відносно масове явище, що складається із сукупності передбачених кримінальними законами вчинків, вчинених на тій чи іншій території протягом певного часу.</w:t>
      </w:r>
    </w:p>
    <w:p w:rsidR="00326929" w:rsidRPr="0091082A" w:rsidRDefault="00326929" w:rsidP="00326929">
      <w:pPr>
        <w:spacing w:after="0" w:line="240" w:lineRule="auto"/>
        <w:ind w:firstLine="567"/>
        <w:jc w:val="both"/>
        <w:rPr>
          <w:rFonts w:ascii="Times New Roman" w:hAnsi="Times New Roman" w:cs="Times New Roman"/>
          <w:sz w:val="28"/>
          <w:szCs w:val="28"/>
        </w:rPr>
      </w:pPr>
      <w:r w:rsidRPr="0091082A">
        <w:rPr>
          <w:rFonts w:ascii="Times New Roman" w:hAnsi="Times New Roman" w:cs="Times New Roman"/>
          <w:sz w:val="28"/>
          <w:szCs w:val="28"/>
        </w:rPr>
        <w:t>Виклики воєнного стану в Україні породили нову хвилю злочинності. Так, проблема протидії злочинності стала посідати особливе місце у становленні української державності в умовах сьогодення, створення якої неможливе без 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держави і громадськості, вдосконалення законодавства, організації засобів і методів запобігання і розкриття злочинів.</w:t>
      </w:r>
    </w:p>
    <w:p w:rsidR="00326929" w:rsidRPr="0091082A" w:rsidRDefault="00326929" w:rsidP="00326929">
      <w:pPr>
        <w:spacing w:after="0" w:line="240" w:lineRule="auto"/>
        <w:ind w:firstLine="567"/>
        <w:jc w:val="both"/>
        <w:rPr>
          <w:rFonts w:ascii="Times New Roman" w:hAnsi="Times New Roman" w:cs="Times New Roman"/>
          <w:sz w:val="28"/>
          <w:szCs w:val="28"/>
        </w:rPr>
      </w:pPr>
      <w:r w:rsidRPr="0091082A">
        <w:rPr>
          <w:rFonts w:ascii="Times New Roman" w:hAnsi="Times New Roman" w:cs="Times New Roman"/>
          <w:sz w:val="28"/>
          <w:szCs w:val="28"/>
        </w:rPr>
        <w:t>Нині існує реальна необхідність в розробці науково обґрунтованих рекомендацій щодо прийняття нових норм кримінального матеріального та процесуального закону щодо протидії злочинності.</w:t>
      </w:r>
    </w:p>
    <w:p w:rsidR="00326929" w:rsidRPr="00EC7DE7" w:rsidRDefault="00326929" w:rsidP="00326929">
      <w:pPr>
        <w:spacing w:after="0" w:line="240" w:lineRule="auto"/>
        <w:ind w:firstLine="567"/>
        <w:jc w:val="both"/>
        <w:rPr>
          <w:rFonts w:ascii="Times New Roman" w:hAnsi="Times New Roman" w:cs="Times New Roman"/>
          <w:sz w:val="28"/>
          <w:szCs w:val="28"/>
        </w:rPr>
      </w:pPr>
      <w:r w:rsidRPr="00EC7DE7">
        <w:rPr>
          <w:rFonts w:ascii="Times New Roman" w:hAnsi="Times New Roman" w:cs="Times New Roman"/>
          <w:sz w:val="28"/>
          <w:szCs w:val="28"/>
        </w:rPr>
        <w:t>Основні завдання:</w:t>
      </w:r>
    </w:p>
    <w:p w:rsidR="00326929" w:rsidRPr="0091082A" w:rsidRDefault="00326929" w:rsidP="00326929">
      <w:pPr>
        <w:spacing w:after="0" w:line="240" w:lineRule="auto"/>
        <w:ind w:firstLine="567"/>
        <w:jc w:val="both"/>
        <w:rPr>
          <w:rFonts w:ascii="Times New Roman" w:hAnsi="Times New Roman" w:cs="Times New Roman"/>
          <w:b/>
          <w:sz w:val="28"/>
          <w:szCs w:val="28"/>
        </w:rPr>
      </w:pPr>
      <w:r w:rsidRPr="0091082A">
        <w:rPr>
          <w:rFonts w:ascii="Times New Roman" w:eastAsia="Times New Roman" w:hAnsi="Times New Roman" w:cs="Times New Roman"/>
          <w:sz w:val="28"/>
          <w:szCs w:val="28"/>
          <w:lang w:eastAsia="ru-RU"/>
        </w:rPr>
        <w:t xml:space="preserve">1) дослідити </w:t>
      </w:r>
      <w:r w:rsidRPr="0091082A">
        <w:rPr>
          <w:rFonts w:ascii="Times New Roman" w:hAnsi="Times New Roman" w:cs="Times New Roman"/>
          <w:sz w:val="28"/>
          <w:szCs w:val="28"/>
        </w:rPr>
        <w:t>зміст та основні напрями сучасної діяльності із протидії злочинності</w:t>
      </w:r>
      <w:r w:rsidRPr="0091082A">
        <w:rPr>
          <w:rFonts w:ascii="Times New Roman" w:eastAsia="Times New Roman" w:hAnsi="Times New Roman" w:cs="Times New Roman"/>
          <w:sz w:val="28"/>
          <w:szCs w:val="28"/>
          <w:lang w:eastAsia="ru-RU"/>
        </w:rPr>
        <w:t>;</w:t>
      </w:r>
    </w:p>
    <w:p w:rsidR="00326929" w:rsidRPr="0091082A" w:rsidRDefault="00326929" w:rsidP="00326929">
      <w:pPr>
        <w:spacing w:after="0" w:line="240" w:lineRule="auto"/>
        <w:ind w:firstLine="567"/>
        <w:jc w:val="both"/>
        <w:rPr>
          <w:rFonts w:ascii="Times New Roman" w:eastAsia="Times New Roman" w:hAnsi="Times New Roman" w:cs="Times New Roman"/>
          <w:sz w:val="28"/>
          <w:szCs w:val="28"/>
          <w:lang w:eastAsia="ru-RU"/>
        </w:rPr>
      </w:pPr>
      <w:r w:rsidRPr="0091082A">
        <w:rPr>
          <w:rFonts w:ascii="Times New Roman" w:eastAsia="Times New Roman" w:hAnsi="Times New Roman" w:cs="Times New Roman"/>
          <w:sz w:val="28"/>
          <w:szCs w:val="28"/>
          <w:lang w:eastAsia="ru-RU"/>
        </w:rPr>
        <w:t xml:space="preserve">2) </w:t>
      </w:r>
      <w:r w:rsidRPr="0091082A">
        <w:rPr>
          <w:rFonts w:ascii="Times New Roman" w:hAnsi="Times New Roman" w:cs="Times New Roman"/>
          <w:sz w:val="28"/>
          <w:szCs w:val="28"/>
        </w:rPr>
        <w:t>визначити сучасний стан правового забезпечення протидії злочинності та окреслити напрямки його удосконалення на перспективу</w:t>
      </w:r>
      <w:r w:rsidRPr="0091082A">
        <w:rPr>
          <w:rFonts w:ascii="Times New Roman" w:eastAsia="Times New Roman" w:hAnsi="Times New Roman" w:cs="Times New Roman"/>
          <w:sz w:val="28"/>
          <w:szCs w:val="28"/>
          <w:lang w:eastAsia="ru-RU"/>
        </w:rPr>
        <w:t>;</w:t>
      </w:r>
    </w:p>
    <w:p w:rsidR="00326929" w:rsidRPr="0091082A" w:rsidRDefault="00326929" w:rsidP="00326929">
      <w:pPr>
        <w:spacing w:after="0" w:line="240" w:lineRule="auto"/>
        <w:ind w:firstLine="567"/>
        <w:jc w:val="both"/>
        <w:rPr>
          <w:rFonts w:ascii="Times New Roman" w:eastAsia="Times New Roman" w:hAnsi="Times New Roman" w:cs="Times New Roman"/>
          <w:sz w:val="28"/>
          <w:szCs w:val="28"/>
          <w:lang w:eastAsia="ru-RU"/>
        </w:rPr>
      </w:pPr>
      <w:r w:rsidRPr="0091082A">
        <w:rPr>
          <w:rFonts w:ascii="Times New Roman" w:eastAsia="Times New Roman" w:hAnsi="Times New Roman" w:cs="Times New Roman"/>
          <w:sz w:val="28"/>
          <w:szCs w:val="28"/>
          <w:lang w:eastAsia="ru-RU"/>
        </w:rPr>
        <w:t xml:space="preserve">3) </w:t>
      </w:r>
      <w:r w:rsidRPr="0091082A">
        <w:rPr>
          <w:rFonts w:ascii="Times New Roman" w:hAnsi="Times New Roman" w:cs="Times New Roman"/>
          <w:sz w:val="28"/>
          <w:szCs w:val="28"/>
        </w:rPr>
        <w:t>охарактеризувати практику реалізації правозастосовних механізмів протидії злочинності в діяльності судів та правоохоронних органів</w:t>
      </w:r>
      <w:r w:rsidRPr="0091082A">
        <w:rPr>
          <w:rFonts w:ascii="Times New Roman" w:eastAsia="Times New Roman" w:hAnsi="Times New Roman" w:cs="Times New Roman"/>
          <w:sz w:val="28"/>
          <w:szCs w:val="28"/>
          <w:lang w:eastAsia="ru-RU"/>
        </w:rPr>
        <w:t>;</w:t>
      </w:r>
    </w:p>
    <w:p w:rsidR="00326929" w:rsidRPr="0091082A" w:rsidRDefault="00326929" w:rsidP="00326929">
      <w:pPr>
        <w:spacing w:after="0" w:line="240" w:lineRule="auto"/>
        <w:ind w:firstLine="567"/>
        <w:jc w:val="both"/>
        <w:rPr>
          <w:rFonts w:ascii="Times New Roman" w:eastAsia="Times New Roman" w:hAnsi="Times New Roman" w:cs="Times New Roman"/>
          <w:sz w:val="28"/>
          <w:szCs w:val="28"/>
          <w:lang w:eastAsia="ru-RU"/>
        </w:rPr>
      </w:pPr>
      <w:r w:rsidRPr="0091082A">
        <w:rPr>
          <w:rFonts w:ascii="Times New Roman" w:eastAsia="Times New Roman" w:hAnsi="Times New Roman" w:cs="Times New Roman"/>
          <w:sz w:val="28"/>
          <w:szCs w:val="28"/>
          <w:lang w:eastAsia="ru-RU"/>
        </w:rPr>
        <w:t xml:space="preserve">4) </w:t>
      </w:r>
      <w:r w:rsidRPr="0091082A">
        <w:rPr>
          <w:rFonts w:ascii="Times New Roman" w:hAnsi="Times New Roman" w:cs="Times New Roman"/>
          <w:sz w:val="28"/>
          <w:szCs w:val="28"/>
        </w:rPr>
        <w:t xml:space="preserve">сформулювати рекомендації, спрямовані на удосконалення </w:t>
      </w:r>
      <w:proofErr w:type="spellStart"/>
      <w:r w:rsidRPr="0091082A">
        <w:rPr>
          <w:rFonts w:ascii="Times New Roman" w:hAnsi="Times New Roman" w:cs="Times New Roman"/>
          <w:sz w:val="28"/>
          <w:szCs w:val="28"/>
        </w:rPr>
        <w:t>теоретико-правових</w:t>
      </w:r>
      <w:proofErr w:type="spellEnd"/>
      <w:r w:rsidRPr="0091082A">
        <w:rPr>
          <w:rFonts w:ascii="Times New Roman" w:hAnsi="Times New Roman" w:cs="Times New Roman"/>
          <w:sz w:val="28"/>
          <w:szCs w:val="28"/>
        </w:rPr>
        <w:t xml:space="preserve"> засад і практики функціонування механізму протидії злочинності</w:t>
      </w:r>
      <w:r w:rsidRPr="0091082A">
        <w:rPr>
          <w:rFonts w:ascii="Times New Roman" w:eastAsia="Times New Roman" w:hAnsi="Times New Roman" w:cs="Times New Roman"/>
          <w:sz w:val="28"/>
          <w:szCs w:val="28"/>
          <w:lang w:eastAsia="ru-RU"/>
        </w:rPr>
        <w:t>;</w:t>
      </w:r>
    </w:p>
    <w:p w:rsidR="00326929" w:rsidRPr="0091082A" w:rsidRDefault="00326929" w:rsidP="00326929">
      <w:pPr>
        <w:spacing w:after="0" w:line="240" w:lineRule="auto"/>
        <w:ind w:firstLine="567"/>
        <w:jc w:val="both"/>
        <w:rPr>
          <w:rFonts w:ascii="Times New Roman" w:hAnsi="Times New Roman" w:cs="Times New Roman"/>
          <w:sz w:val="28"/>
          <w:szCs w:val="28"/>
        </w:rPr>
      </w:pPr>
      <w:r w:rsidRPr="0091082A">
        <w:rPr>
          <w:rFonts w:ascii="Times New Roman" w:eastAsia="Times New Roman" w:hAnsi="Times New Roman" w:cs="Times New Roman"/>
          <w:sz w:val="28"/>
          <w:szCs w:val="28"/>
          <w:lang w:eastAsia="ru-RU"/>
        </w:rPr>
        <w:t>5) проаналізувати д</w:t>
      </w:r>
      <w:r w:rsidRPr="0091082A">
        <w:rPr>
          <w:rFonts w:ascii="Times New Roman" w:hAnsi="Times New Roman" w:cs="Times New Roman"/>
          <w:sz w:val="28"/>
          <w:szCs w:val="28"/>
        </w:rPr>
        <w:t>ержавне програмування і регіональне планування заходів протидії злочинності в Україні;</w:t>
      </w:r>
    </w:p>
    <w:p w:rsidR="00326929" w:rsidRPr="0091082A" w:rsidRDefault="00326929" w:rsidP="00326929">
      <w:pPr>
        <w:spacing w:after="0" w:line="240" w:lineRule="auto"/>
        <w:ind w:firstLine="567"/>
        <w:jc w:val="both"/>
        <w:rPr>
          <w:rFonts w:ascii="Times New Roman" w:hAnsi="Times New Roman" w:cs="Times New Roman"/>
          <w:sz w:val="28"/>
          <w:szCs w:val="28"/>
        </w:rPr>
      </w:pPr>
      <w:r w:rsidRPr="0091082A">
        <w:rPr>
          <w:rFonts w:ascii="Times New Roman" w:hAnsi="Times New Roman" w:cs="Times New Roman"/>
          <w:sz w:val="28"/>
          <w:szCs w:val="28"/>
        </w:rPr>
        <w:t xml:space="preserve">6) </w:t>
      </w:r>
      <w:r w:rsidRPr="0091082A">
        <w:rPr>
          <w:rFonts w:ascii="Times New Roman" w:eastAsia="Times New Roman" w:hAnsi="Times New Roman" w:cs="Times New Roman"/>
          <w:sz w:val="28"/>
          <w:szCs w:val="28"/>
          <w:lang w:eastAsia="ru-RU"/>
        </w:rPr>
        <w:t>дослідження кримінологічних та кримінально-правових інновацій у сфері протидії  злочинності;</w:t>
      </w:r>
    </w:p>
    <w:p w:rsidR="00326929" w:rsidRPr="0091082A" w:rsidRDefault="00326929" w:rsidP="00326929">
      <w:pPr>
        <w:spacing w:after="0" w:line="240" w:lineRule="auto"/>
        <w:ind w:firstLine="567"/>
        <w:jc w:val="both"/>
        <w:rPr>
          <w:rFonts w:ascii="Times New Roman" w:eastAsia="Times New Roman" w:hAnsi="Times New Roman" w:cs="Times New Roman"/>
          <w:sz w:val="28"/>
          <w:szCs w:val="28"/>
          <w:lang w:eastAsia="ru-RU"/>
        </w:rPr>
      </w:pPr>
      <w:r w:rsidRPr="0091082A">
        <w:rPr>
          <w:rFonts w:ascii="Times New Roman" w:eastAsia="Times New Roman" w:hAnsi="Times New Roman" w:cs="Times New Roman"/>
          <w:sz w:val="28"/>
          <w:szCs w:val="28"/>
          <w:lang w:eastAsia="ru-RU"/>
        </w:rPr>
        <w:t>7) підготовка матеріалів для збірки праць з пропозиціями щодо вдосконалення кримінального законодавства та діяльності правоохоронних і правозастосовних органів з метою гармонізації їх діяльності з європейськими стандартами у сфері протидії злочинності;</w:t>
      </w:r>
    </w:p>
    <w:p w:rsidR="00326929" w:rsidRPr="0043405A" w:rsidRDefault="00326929" w:rsidP="00326929">
      <w:pPr>
        <w:spacing w:after="0" w:line="240" w:lineRule="auto"/>
        <w:ind w:firstLine="567"/>
        <w:jc w:val="both"/>
        <w:rPr>
          <w:rFonts w:ascii="Times New Roman" w:eastAsia="Times New Roman" w:hAnsi="Times New Roman" w:cs="Times New Roman"/>
          <w:sz w:val="28"/>
          <w:szCs w:val="28"/>
          <w:lang w:eastAsia="ru-RU"/>
        </w:rPr>
      </w:pPr>
      <w:r w:rsidRPr="0091082A">
        <w:rPr>
          <w:rFonts w:ascii="Times New Roman" w:eastAsia="Times New Roman" w:hAnsi="Times New Roman" w:cs="Times New Roman"/>
          <w:sz w:val="28"/>
          <w:szCs w:val="28"/>
          <w:lang w:eastAsia="ru-RU"/>
        </w:rPr>
        <w:t xml:space="preserve">8) надання пропозицій та рекомендацій щодо вдосконалення кримінального законодавства та законодавства, що регулює функціонування </w:t>
      </w:r>
      <w:r w:rsidRPr="0091082A">
        <w:rPr>
          <w:rFonts w:ascii="Times New Roman" w:eastAsia="Times New Roman" w:hAnsi="Times New Roman" w:cs="Times New Roman"/>
          <w:sz w:val="28"/>
          <w:szCs w:val="28"/>
          <w:lang w:eastAsia="ru-RU"/>
        </w:rPr>
        <w:lastRenderedPageBreak/>
        <w:t>правоохоронних органів та суду з метою оптимізації їх, та приведення у відповідність до європейських стандартів.</w:t>
      </w:r>
    </w:p>
    <w:p w:rsidR="00326929" w:rsidRDefault="00326929" w:rsidP="00326929">
      <w:pPr>
        <w:pStyle w:val="a3"/>
        <w:spacing w:before="0" w:beforeAutospacing="0" w:after="0" w:afterAutospacing="0"/>
        <w:ind w:firstLine="426"/>
        <w:jc w:val="both"/>
        <w:rPr>
          <w:rStyle w:val="a4"/>
          <w:color w:val="252525"/>
          <w:sz w:val="28"/>
        </w:rPr>
      </w:pPr>
    </w:p>
    <w:p w:rsidR="00326929" w:rsidRDefault="00326929" w:rsidP="00326929">
      <w:pPr>
        <w:pStyle w:val="a3"/>
        <w:spacing w:before="0" w:beforeAutospacing="0" w:after="0" w:afterAutospacing="0"/>
        <w:ind w:firstLine="426"/>
        <w:jc w:val="both"/>
        <w:rPr>
          <w:rStyle w:val="a4"/>
          <w:color w:val="252525"/>
          <w:sz w:val="28"/>
        </w:rPr>
      </w:pPr>
    </w:p>
    <w:p w:rsidR="00326929" w:rsidRPr="00EE4FA0" w:rsidRDefault="00EE4FA0" w:rsidP="00326929">
      <w:pPr>
        <w:pStyle w:val="a3"/>
        <w:spacing w:before="0" w:beforeAutospacing="0" w:after="0" w:afterAutospacing="0"/>
        <w:ind w:firstLine="426"/>
        <w:jc w:val="center"/>
        <w:rPr>
          <w:b/>
          <w:color w:val="252525"/>
          <w:sz w:val="28"/>
        </w:rPr>
      </w:pPr>
      <w:r w:rsidRPr="00EE4FA0">
        <w:rPr>
          <w:b/>
          <w:color w:val="252525"/>
          <w:sz w:val="28"/>
          <w:lang w:val="en-US"/>
        </w:rPr>
        <w:t>Features of Combating Crime at the Current Stage of Development of Ukrainian Statehood</w:t>
      </w:r>
      <w:bookmarkStart w:id="0" w:name="_GoBack"/>
      <w:bookmarkEnd w:id="0"/>
    </w:p>
    <w:p w:rsidR="00EE4FA0" w:rsidRPr="00EE4FA0" w:rsidRDefault="00EE4FA0" w:rsidP="00326929">
      <w:pPr>
        <w:pStyle w:val="a3"/>
        <w:spacing w:before="0" w:beforeAutospacing="0" w:after="0" w:afterAutospacing="0"/>
        <w:ind w:firstLine="426"/>
        <w:jc w:val="center"/>
        <w:rPr>
          <w:color w:val="252525"/>
          <w:sz w:val="28"/>
        </w:rPr>
      </w:pP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 xml:space="preserve">One of the priority areas of scientific work of the Department of Criminal Law and Procedure is the work on the state budget topic "Features of Combating Crime at the Current Stage of Development of Ukrainian Statehood" No. 39-2022/13.01.03, deadline 01.09.2022–30.06.2025, supervisor Doctor of Law, Professor </w:t>
      </w:r>
      <w:proofErr w:type="spellStart"/>
      <w:r w:rsidRPr="00326929">
        <w:rPr>
          <w:color w:val="252525"/>
          <w:sz w:val="28"/>
          <w:lang w:val="en-US"/>
        </w:rPr>
        <w:t>Lykhova</w:t>
      </w:r>
      <w:proofErr w:type="spellEnd"/>
      <w:r w:rsidRPr="00326929">
        <w:rPr>
          <w:color w:val="252525"/>
          <w:sz w:val="28"/>
          <w:lang w:val="en-US"/>
        </w:rPr>
        <w:t xml:space="preserve"> S.Y.</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The purpose and purpose of the research project "Features of Combating Crime at the Present Stage of Development of Ukrainian Statehood" The Constitution of Ukraine sets the task for the state to ensure the public safety of society, proper law and order, and guaranteed protection by legal means of the constitutional rights and interests of citizens, state organizations and institutions, public formations, and all private structures. One of the factors that pose a serious threat to the development of the state is crime as a relatively mass phenomenon consisting of a set of acts provided for by criminal laws committed in a particular territory for a certain period of time.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The challenges of martial law in Ukraine have given rise to a new wave of crime. Thus, the problem of combating crime began to occupy a special place in the formation of Ukrainian statehood in today's conditions, the creation of which is impossible without ensuring active offensive counteraction to crime and achieving a slowdown in its growth on the basis of clearly defined priorities, a gradual increase in the efforts of the state and the public, improvement of legislation, and the organization of means and methods of prevention and detection of crimes.</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Currently, there is a real need to develop scientifically based recommendations for the adoption of new norms of criminal, substantive, and procedural law for combating crime.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Main tasks:</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 xml:space="preserve">1) </w:t>
      </w:r>
      <w:proofErr w:type="gramStart"/>
      <w:r w:rsidRPr="00326929">
        <w:rPr>
          <w:color w:val="252525"/>
          <w:sz w:val="28"/>
          <w:lang w:val="en-US"/>
        </w:rPr>
        <w:t>to</w:t>
      </w:r>
      <w:proofErr w:type="gramEnd"/>
      <w:r w:rsidRPr="00326929">
        <w:rPr>
          <w:color w:val="252525"/>
          <w:sz w:val="28"/>
          <w:lang w:val="en-US"/>
        </w:rPr>
        <w:t xml:space="preserve"> study the content and main directions of modern activities in combating crime;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 xml:space="preserve">2) </w:t>
      </w:r>
      <w:proofErr w:type="gramStart"/>
      <w:r w:rsidRPr="00326929">
        <w:rPr>
          <w:color w:val="252525"/>
          <w:sz w:val="28"/>
          <w:lang w:val="en-US"/>
        </w:rPr>
        <w:t>to</w:t>
      </w:r>
      <w:proofErr w:type="gramEnd"/>
      <w:r w:rsidRPr="00326929">
        <w:rPr>
          <w:color w:val="252525"/>
          <w:sz w:val="28"/>
          <w:lang w:val="en-US"/>
        </w:rPr>
        <w:t xml:space="preserve"> determine the current state of legal support for combating crime and to outline the directions for its improvement in the future;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 xml:space="preserve">3) </w:t>
      </w:r>
      <w:proofErr w:type="gramStart"/>
      <w:r w:rsidRPr="00326929">
        <w:rPr>
          <w:color w:val="252525"/>
          <w:sz w:val="28"/>
          <w:lang w:val="en-US"/>
        </w:rPr>
        <w:t>to</w:t>
      </w:r>
      <w:proofErr w:type="gramEnd"/>
      <w:r w:rsidRPr="00326929">
        <w:rPr>
          <w:color w:val="252525"/>
          <w:sz w:val="28"/>
          <w:lang w:val="en-US"/>
        </w:rPr>
        <w:t xml:space="preserve"> characterize the practice of implementing law enforcement mechanisms for combating crime in the activities of courts and law enforcement agencies;</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4) formulate recommendations aimed at improving the theoretical and legal foundations and practice of the functioning of the mechanism for combating crime;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5) analyze state programming and regional planning of measures to combat crime in Ukraine;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6) research of criminological and criminal law innovations in the field of combating crime;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t>7) preparation of materials for the collection of works with proposals for improving criminal legislation and the activities of law enforcement and law enforcement agencies in order to harmonize their activities with European standards in the field of combating crime;</w:t>
      </w:r>
    </w:p>
    <w:p w:rsidR="00454FC4" w:rsidRPr="00326929" w:rsidRDefault="00454FC4" w:rsidP="00326929">
      <w:pPr>
        <w:pStyle w:val="a3"/>
        <w:spacing w:before="0" w:beforeAutospacing="0" w:after="0" w:afterAutospacing="0"/>
        <w:ind w:firstLine="426"/>
        <w:jc w:val="both"/>
        <w:rPr>
          <w:color w:val="252525"/>
          <w:sz w:val="28"/>
          <w:lang w:val="en-US"/>
        </w:rPr>
      </w:pPr>
      <w:r w:rsidRPr="00326929">
        <w:rPr>
          <w:color w:val="252525"/>
          <w:sz w:val="28"/>
          <w:lang w:val="en-US"/>
        </w:rPr>
        <w:lastRenderedPageBreak/>
        <w:t xml:space="preserve">8) </w:t>
      </w:r>
      <w:proofErr w:type="gramStart"/>
      <w:r w:rsidRPr="00326929">
        <w:rPr>
          <w:color w:val="252525"/>
          <w:sz w:val="28"/>
          <w:lang w:val="en-US"/>
        </w:rPr>
        <w:t>providing</w:t>
      </w:r>
      <w:proofErr w:type="gramEnd"/>
      <w:r w:rsidRPr="00326929">
        <w:rPr>
          <w:color w:val="252525"/>
          <w:sz w:val="28"/>
          <w:lang w:val="en-US"/>
        </w:rPr>
        <w:t xml:space="preserve"> proposals and recommendations for improving criminal legislation and legislation regulating the functioning of law enforcement agencies and courts in order to optimize them and bring them in line with European standards.</w:t>
      </w:r>
    </w:p>
    <w:p w:rsidR="00B52455" w:rsidRPr="00326929" w:rsidRDefault="00B52455" w:rsidP="00326929">
      <w:pPr>
        <w:spacing w:after="0" w:line="240" w:lineRule="auto"/>
        <w:ind w:firstLine="426"/>
        <w:jc w:val="both"/>
        <w:rPr>
          <w:lang w:val="en-US"/>
        </w:rPr>
      </w:pPr>
    </w:p>
    <w:sectPr w:rsidR="00B52455" w:rsidRPr="003269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39"/>
    <w:rsid w:val="00326929"/>
    <w:rsid w:val="003F4EFD"/>
    <w:rsid w:val="00454FC4"/>
    <w:rsid w:val="009F6F39"/>
    <w:rsid w:val="00B52455"/>
    <w:rsid w:val="00EE1049"/>
    <w:rsid w:val="00EE4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8728,baiaagaaboqcaaadxkcaaavsrwaaaaaaaaaaaaaaaaaaaaaaaaaaaaaaaaaaaaaaaaaaaaaaaaaaaaaaaaaaaaaaaaaaaaaaaaaaaaaaaaaaaaaaaaaaaaaaaaaaaaaaaaaaaaaaaaaaaaaaaaaaaaaaaaaaaaaaaaaaaaaaaaaaaaaaaaaaaaaaaaaaaaaaaaaaaaaaaaaaaaaaaaaaaaaaaaaaaaaaaaaaaaa"/>
    <w:basedOn w:val="a"/>
    <w:rsid w:val="00454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454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54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8728,baiaagaaboqcaaadxkcaaavsrwaaaaaaaaaaaaaaaaaaaaaaaaaaaaaaaaaaaaaaaaaaaaaaaaaaaaaaaaaaaaaaaaaaaaaaaaaaaaaaaaaaaaaaaaaaaaaaaaaaaaaaaaaaaaaaaaaaaaaaaaaaaaaaaaaaaaaaaaaaaaaaaaaaaaaaaaaaaaaaaaaaaaaaaaaaaaaaaaaaaaaaaaaaaaaaaaaaaaaaaaaaaaa"/>
    <w:basedOn w:val="a"/>
    <w:rsid w:val="00454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454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54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4454">
      <w:bodyDiv w:val="1"/>
      <w:marLeft w:val="0"/>
      <w:marRight w:val="0"/>
      <w:marTop w:val="0"/>
      <w:marBottom w:val="0"/>
      <w:divBdr>
        <w:top w:val="none" w:sz="0" w:space="0" w:color="auto"/>
        <w:left w:val="none" w:sz="0" w:space="0" w:color="auto"/>
        <w:bottom w:val="none" w:sz="0" w:space="0" w:color="auto"/>
        <w:right w:val="none" w:sz="0" w:space="0" w:color="auto"/>
      </w:divBdr>
    </w:div>
    <w:div w:id="2365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3816</Words>
  <Characters>2176</Characters>
  <Application>Microsoft Office Word</Application>
  <DocSecurity>0</DocSecurity>
  <Lines>18</Lines>
  <Paragraphs>11</Paragraphs>
  <ScaleCrop>false</ScaleCrop>
  <Company>SPecialiST RePack</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2023-09-12T08:45:00Z</dcterms:created>
  <dcterms:modified xsi:type="dcterms:W3CDTF">2023-09-14T07:46:00Z</dcterms:modified>
</cp:coreProperties>
</file>