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13" w:rsidRPr="00975413" w:rsidRDefault="00975413" w:rsidP="00975413">
      <w:pPr>
        <w:spacing w:after="0" w:line="360" w:lineRule="auto"/>
        <w:ind w:firstLine="709"/>
        <w:jc w:val="right"/>
        <w:rPr>
          <w:rFonts w:ascii="Times New Roman" w:eastAsia="Times New Roman" w:hAnsi="Times New Roman" w:cs="Times New Roman"/>
          <w:b/>
          <w:sz w:val="28"/>
          <w:szCs w:val="28"/>
          <w:lang w:val="uk-UA" w:eastAsia="ru-RU"/>
        </w:rPr>
      </w:pPr>
      <w:bookmarkStart w:id="0" w:name="_GoBack"/>
      <w:bookmarkEnd w:id="0"/>
      <w:r w:rsidRPr="00975413">
        <w:rPr>
          <w:rFonts w:ascii="Times New Roman" w:eastAsia="Times New Roman" w:hAnsi="Times New Roman" w:cs="Times New Roman"/>
          <w:b/>
          <w:sz w:val="28"/>
          <w:szCs w:val="28"/>
          <w:lang w:val="uk-UA" w:eastAsia="ru-RU"/>
        </w:rPr>
        <w:t>V.P</w:t>
      </w:r>
      <w:r w:rsidRPr="00975413">
        <w:rPr>
          <w:rFonts w:ascii="Times New Roman" w:eastAsia="Times New Roman" w:hAnsi="Times New Roman" w:cs="Times New Roman"/>
          <w:b/>
          <w:sz w:val="28"/>
          <w:szCs w:val="28"/>
          <w:lang w:val="en-US" w:eastAsia="ru-RU"/>
        </w:rPr>
        <w:t>.</w:t>
      </w:r>
      <w:r w:rsidRPr="00975413">
        <w:rPr>
          <w:rFonts w:ascii="Times New Roman" w:eastAsia="Times New Roman" w:hAnsi="Times New Roman" w:cs="Times New Roman"/>
          <w:b/>
          <w:sz w:val="28"/>
          <w:szCs w:val="28"/>
          <w:lang w:val="uk-UA" w:eastAsia="ru-RU"/>
        </w:rPr>
        <w:t xml:space="preserve"> Kozyr</w:t>
      </w:r>
      <w:r w:rsidRPr="00975413">
        <w:rPr>
          <w:rFonts w:ascii="Times New Roman" w:eastAsia="Times New Roman" w:hAnsi="Times New Roman" w:cs="Times New Roman"/>
          <w:b/>
          <w:sz w:val="28"/>
          <w:szCs w:val="28"/>
          <w:lang w:val="en-US" w:eastAsia="ru-RU"/>
        </w:rPr>
        <w:t>i</w:t>
      </w:r>
      <w:r w:rsidRPr="00975413">
        <w:rPr>
          <w:rFonts w:ascii="Times New Roman" w:eastAsia="Times New Roman" w:hAnsi="Times New Roman" w:cs="Times New Roman"/>
          <w:b/>
          <w:sz w:val="28"/>
          <w:szCs w:val="28"/>
          <w:lang w:val="uk-UA" w:eastAsia="ru-RU"/>
        </w:rPr>
        <w:t>ev</w:t>
      </w:r>
      <w:r w:rsidRPr="00975413">
        <w:rPr>
          <w:rFonts w:ascii="Times New Roman" w:eastAsia="Times New Roman" w:hAnsi="Times New Roman" w:cs="Times New Roman"/>
          <w:b/>
          <w:sz w:val="28"/>
          <w:szCs w:val="28"/>
          <w:lang w:val="en-US" w:eastAsia="ru-RU"/>
        </w:rPr>
        <w:t>a</w:t>
      </w:r>
      <w:r w:rsidRPr="00975413">
        <w:rPr>
          <w:rFonts w:ascii="Times New Roman" w:eastAsia="Times New Roman" w:hAnsi="Times New Roman" w:cs="Times New Roman"/>
          <w:b/>
          <w:sz w:val="28"/>
          <w:szCs w:val="28"/>
          <w:lang w:val="uk-UA" w:eastAsia="ru-RU"/>
        </w:rPr>
        <w:t>,</w:t>
      </w:r>
    </w:p>
    <w:p w:rsidR="00975413" w:rsidRPr="00975413" w:rsidRDefault="00975413" w:rsidP="00975413">
      <w:pPr>
        <w:spacing w:after="0" w:line="360" w:lineRule="auto"/>
        <w:ind w:firstLine="709"/>
        <w:jc w:val="right"/>
        <w:rPr>
          <w:rFonts w:ascii="Times New Roman" w:eastAsia="Times New Roman" w:hAnsi="Times New Roman" w:cs="Times New Roman"/>
          <w:sz w:val="28"/>
          <w:szCs w:val="28"/>
          <w:lang w:val="uk-UA" w:eastAsia="ru-RU"/>
        </w:rPr>
      </w:pPr>
      <w:r w:rsidRPr="00975413">
        <w:rPr>
          <w:rFonts w:ascii="Times New Roman" w:eastAsia="Times New Roman" w:hAnsi="Times New Roman" w:cs="Times New Roman"/>
          <w:sz w:val="28"/>
          <w:szCs w:val="28"/>
          <w:lang w:val="uk-UA" w:eastAsia="ru-RU"/>
        </w:rPr>
        <w:t>Candidate of Juridical Sciences, Associate Professor,</w:t>
      </w:r>
    </w:p>
    <w:p w:rsidR="00975413" w:rsidRPr="00975413" w:rsidRDefault="00975413" w:rsidP="00975413">
      <w:pPr>
        <w:spacing w:after="0" w:line="360" w:lineRule="auto"/>
        <w:ind w:firstLine="709"/>
        <w:jc w:val="right"/>
        <w:rPr>
          <w:rFonts w:ascii="Times New Roman" w:eastAsia="Times New Roman" w:hAnsi="Times New Roman" w:cs="Times New Roman"/>
          <w:b/>
          <w:sz w:val="28"/>
          <w:szCs w:val="28"/>
          <w:lang w:val="uk-UA" w:eastAsia="ru-RU"/>
        </w:rPr>
      </w:pPr>
      <w:r w:rsidRPr="00975413">
        <w:rPr>
          <w:rFonts w:ascii="Times New Roman" w:eastAsia="Times New Roman" w:hAnsi="Times New Roman" w:cs="Times New Roman"/>
          <w:b/>
          <w:sz w:val="28"/>
          <w:szCs w:val="28"/>
          <w:lang w:val="uk-UA" w:eastAsia="ru-RU"/>
        </w:rPr>
        <w:t>A</w:t>
      </w:r>
      <w:r w:rsidRPr="00975413">
        <w:rPr>
          <w:rFonts w:ascii="Times New Roman" w:eastAsia="Times New Roman" w:hAnsi="Times New Roman" w:cs="Times New Roman"/>
          <w:b/>
          <w:sz w:val="28"/>
          <w:szCs w:val="28"/>
          <w:lang w:val="en-US" w:eastAsia="ru-RU"/>
        </w:rPr>
        <w:t>.</w:t>
      </w:r>
      <w:r w:rsidRPr="00975413">
        <w:rPr>
          <w:rFonts w:ascii="Times New Roman" w:eastAsia="Times New Roman" w:hAnsi="Times New Roman" w:cs="Times New Roman"/>
          <w:b/>
          <w:sz w:val="28"/>
          <w:szCs w:val="28"/>
          <w:lang w:val="uk-UA" w:eastAsia="ru-RU"/>
        </w:rPr>
        <w:t>P</w:t>
      </w:r>
      <w:r w:rsidRPr="00975413">
        <w:rPr>
          <w:rFonts w:ascii="Times New Roman" w:eastAsia="Times New Roman" w:hAnsi="Times New Roman" w:cs="Times New Roman"/>
          <w:b/>
          <w:sz w:val="28"/>
          <w:szCs w:val="28"/>
          <w:lang w:val="en-US" w:eastAsia="ru-RU"/>
        </w:rPr>
        <w:t>.</w:t>
      </w:r>
      <w:r w:rsidRPr="00975413">
        <w:rPr>
          <w:rFonts w:ascii="Times New Roman" w:eastAsia="Times New Roman" w:hAnsi="Times New Roman" w:cs="Times New Roman"/>
          <w:b/>
          <w:sz w:val="28"/>
          <w:szCs w:val="28"/>
          <w:lang w:val="uk-UA" w:eastAsia="ru-RU"/>
        </w:rPr>
        <w:t xml:space="preserve"> Havrylishyn,</w:t>
      </w:r>
    </w:p>
    <w:p w:rsidR="00975413" w:rsidRPr="00975413" w:rsidRDefault="00975413" w:rsidP="00975413">
      <w:pPr>
        <w:spacing w:after="0" w:line="360" w:lineRule="auto"/>
        <w:ind w:firstLine="709"/>
        <w:jc w:val="right"/>
        <w:rPr>
          <w:rFonts w:ascii="Times New Roman" w:eastAsia="Times New Roman" w:hAnsi="Times New Roman" w:cs="Times New Roman"/>
          <w:sz w:val="28"/>
          <w:szCs w:val="28"/>
          <w:lang w:val="uk-UA" w:eastAsia="ru-RU"/>
        </w:rPr>
      </w:pPr>
      <w:r w:rsidRPr="00975413">
        <w:rPr>
          <w:rFonts w:ascii="Times New Roman" w:eastAsia="Times New Roman" w:hAnsi="Times New Roman" w:cs="Times New Roman"/>
          <w:sz w:val="28"/>
          <w:szCs w:val="28"/>
          <w:lang w:val="uk-UA" w:eastAsia="ru-RU"/>
        </w:rPr>
        <w:t>Candidate of Juridical Sciences, Associate Professor</w:t>
      </w:r>
    </w:p>
    <w:p w:rsidR="00975413" w:rsidRPr="00975413" w:rsidRDefault="00975413" w:rsidP="00975413">
      <w:pPr>
        <w:spacing w:after="0" w:line="360" w:lineRule="auto"/>
        <w:ind w:firstLine="709"/>
        <w:jc w:val="center"/>
        <w:rPr>
          <w:rFonts w:ascii="Times New Roman" w:eastAsia="Times New Roman" w:hAnsi="Times New Roman" w:cs="Times New Roman"/>
          <w:sz w:val="28"/>
          <w:szCs w:val="28"/>
          <w:lang w:val="en-US" w:eastAsia="ru-RU"/>
        </w:rPr>
      </w:pPr>
    </w:p>
    <w:p w:rsidR="00975413" w:rsidRPr="00975413" w:rsidRDefault="00975413" w:rsidP="00975413">
      <w:pPr>
        <w:spacing w:after="0" w:line="360" w:lineRule="auto"/>
        <w:ind w:firstLine="709"/>
        <w:jc w:val="center"/>
        <w:rPr>
          <w:rFonts w:ascii="Times New Roman" w:eastAsia="Times New Roman" w:hAnsi="Times New Roman" w:cs="Times New Roman"/>
          <w:b/>
          <w:sz w:val="28"/>
          <w:szCs w:val="28"/>
          <w:lang w:val="en-US" w:eastAsia="ru-RU"/>
        </w:rPr>
      </w:pPr>
      <w:r w:rsidRPr="00975413">
        <w:rPr>
          <w:rFonts w:ascii="Times New Roman" w:eastAsia="Times New Roman" w:hAnsi="Times New Roman" w:cs="Times New Roman"/>
          <w:b/>
          <w:sz w:val="28"/>
          <w:szCs w:val="28"/>
          <w:lang w:val="en-US" w:eastAsia="ru-RU"/>
        </w:rPr>
        <w:t>PROBLEMS OF SIMILAR COUNTER CLAIMS MUTUAL OFFSET IN CASE OF BANK FAILURE</w:t>
      </w:r>
    </w:p>
    <w:p w:rsidR="00975413" w:rsidRPr="00975413" w:rsidRDefault="00975413" w:rsidP="00975413">
      <w:pPr>
        <w:spacing w:after="0" w:line="360" w:lineRule="auto"/>
        <w:ind w:firstLine="709"/>
        <w:jc w:val="both"/>
        <w:rPr>
          <w:rFonts w:ascii="Times New Roman" w:eastAsia="Times New Roman" w:hAnsi="Times New Roman" w:cs="Times New Roman"/>
          <w:i/>
          <w:sz w:val="28"/>
          <w:szCs w:val="28"/>
          <w:lang w:val="en-US" w:eastAsia="ru-RU"/>
        </w:rPr>
      </w:pPr>
      <w:r w:rsidRPr="00975413">
        <w:rPr>
          <w:rFonts w:ascii="Times New Roman" w:eastAsia="Times New Roman" w:hAnsi="Times New Roman" w:cs="Times New Roman"/>
          <w:i/>
          <w:sz w:val="28"/>
          <w:szCs w:val="28"/>
          <w:lang w:val="uk-UA" w:eastAsia="ru-RU"/>
        </w:rPr>
        <w:t>The article deals with problem</w:t>
      </w:r>
      <w:r w:rsidRPr="00975413">
        <w:rPr>
          <w:rFonts w:ascii="Times New Roman" w:eastAsia="Times New Roman" w:hAnsi="Times New Roman" w:cs="Times New Roman"/>
          <w:i/>
          <w:sz w:val="28"/>
          <w:szCs w:val="28"/>
          <w:lang w:val="en-US" w:eastAsia="ru-RU"/>
        </w:rPr>
        <w:t>s</w:t>
      </w:r>
      <w:r w:rsidRPr="00975413">
        <w:rPr>
          <w:rFonts w:ascii="Times New Roman" w:eastAsia="Times New Roman" w:hAnsi="Times New Roman" w:cs="Times New Roman"/>
          <w:i/>
          <w:sz w:val="28"/>
          <w:szCs w:val="28"/>
          <w:lang w:val="uk-UA" w:eastAsia="ru-RU"/>
        </w:rPr>
        <w:t xml:space="preserve"> of</w:t>
      </w:r>
      <w:r w:rsidRPr="00975413">
        <w:rPr>
          <w:rFonts w:ascii="Times New Roman" w:eastAsia="Times New Roman" w:hAnsi="Times New Roman" w:cs="Times New Roman"/>
          <w:i/>
          <w:sz w:val="28"/>
          <w:szCs w:val="28"/>
          <w:lang w:val="en-US" w:eastAsia="ru-RU"/>
        </w:rPr>
        <w:t xml:space="preserve"> similar counter claims mutual offset between subjects of entrepreneurship </w:t>
      </w:r>
      <w:r w:rsidRPr="00975413">
        <w:rPr>
          <w:rFonts w:ascii="Times New Roman" w:eastAsia="Times New Roman" w:hAnsi="Times New Roman" w:cs="Times New Roman"/>
          <w:i/>
          <w:sz w:val="28"/>
          <w:szCs w:val="28"/>
          <w:lang w:val="uk-UA" w:eastAsia="ru-RU"/>
        </w:rPr>
        <w:t xml:space="preserve">and </w:t>
      </w:r>
      <w:r w:rsidRPr="00975413">
        <w:rPr>
          <w:rFonts w:ascii="Times New Roman" w:eastAsia="Times New Roman" w:hAnsi="Times New Roman" w:cs="Times New Roman"/>
          <w:i/>
          <w:sz w:val="28"/>
          <w:szCs w:val="28"/>
          <w:lang w:val="en-US" w:eastAsia="ru-RU"/>
        </w:rPr>
        <w:t xml:space="preserve">bank </w:t>
      </w:r>
      <w:r w:rsidRPr="00975413">
        <w:rPr>
          <w:rFonts w:ascii="Times New Roman" w:eastAsia="Times New Roman" w:hAnsi="Times New Roman" w:cs="Times New Roman"/>
          <w:i/>
          <w:sz w:val="28"/>
          <w:szCs w:val="28"/>
          <w:lang w:val="uk-UA" w:eastAsia="ru-RU"/>
        </w:rPr>
        <w:t>institutions to</w:t>
      </w:r>
      <w:r w:rsidRPr="00975413">
        <w:rPr>
          <w:rFonts w:ascii="Times New Roman" w:eastAsia="Times New Roman" w:hAnsi="Times New Roman" w:cs="Times New Roman"/>
          <w:i/>
          <w:sz w:val="28"/>
          <w:szCs w:val="28"/>
          <w:lang w:val="en-US" w:eastAsia="ru-RU"/>
        </w:rPr>
        <w:t xml:space="preserve"> </w:t>
      </w:r>
      <w:r w:rsidRPr="00975413">
        <w:rPr>
          <w:rFonts w:ascii="Times New Roman" w:eastAsia="Times New Roman" w:hAnsi="Times New Roman" w:cs="Times New Roman"/>
          <w:i/>
          <w:sz w:val="28"/>
          <w:szCs w:val="28"/>
          <w:lang w:val="uk-UA" w:eastAsia="ru-RU"/>
        </w:rPr>
        <w:t>simplif</w:t>
      </w:r>
      <w:r w:rsidRPr="00975413">
        <w:rPr>
          <w:rFonts w:ascii="Times New Roman" w:eastAsia="Times New Roman" w:hAnsi="Times New Roman" w:cs="Times New Roman"/>
          <w:i/>
          <w:sz w:val="28"/>
          <w:szCs w:val="28"/>
          <w:lang w:val="en-US" w:eastAsia="ru-RU"/>
        </w:rPr>
        <w:t xml:space="preserve">y the </w:t>
      </w:r>
      <w:r w:rsidRPr="00975413">
        <w:rPr>
          <w:rFonts w:ascii="Times New Roman" w:eastAsia="Times New Roman" w:hAnsi="Times New Roman" w:cs="Times New Roman"/>
          <w:i/>
          <w:sz w:val="28"/>
          <w:szCs w:val="28"/>
          <w:lang w:val="uk-UA" w:eastAsia="ru-RU"/>
        </w:rPr>
        <w:t xml:space="preserve">procedure of </w:t>
      </w:r>
      <w:r w:rsidRPr="00975413">
        <w:rPr>
          <w:rFonts w:ascii="Times New Roman" w:eastAsia="Times New Roman" w:hAnsi="Times New Roman" w:cs="Times New Roman"/>
          <w:bCs/>
          <w:i/>
          <w:sz w:val="28"/>
          <w:szCs w:val="28"/>
          <w:lang w:val="en-US" w:eastAsia="ru-RU"/>
        </w:rPr>
        <w:t>termination of obligations</w:t>
      </w:r>
      <w:r w:rsidRPr="00975413">
        <w:rPr>
          <w:rFonts w:ascii="Times New Roman" w:eastAsia="Times New Roman" w:hAnsi="Times New Roman" w:cs="Times New Roman"/>
          <w:i/>
          <w:sz w:val="28"/>
          <w:szCs w:val="28"/>
          <w:lang w:val="en-US" w:eastAsia="ru-RU"/>
        </w:rPr>
        <w:t xml:space="preserve">. Conditions </w:t>
      </w:r>
      <w:r w:rsidRPr="00975413">
        <w:rPr>
          <w:rFonts w:ascii="Times New Roman" w:eastAsia="Times New Roman" w:hAnsi="Times New Roman" w:cs="Times New Roman"/>
          <w:i/>
          <w:sz w:val="28"/>
          <w:szCs w:val="28"/>
          <w:lang w:val="uk-UA" w:eastAsia="ru-RU"/>
        </w:rPr>
        <w:t>to</w:t>
      </w:r>
      <w:r w:rsidRPr="00975413">
        <w:rPr>
          <w:rFonts w:ascii="Times New Roman" w:eastAsia="Times New Roman" w:hAnsi="Times New Roman" w:cs="Times New Roman"/>
          <w:i/>
          <w:sz w:val="28"/>
          <w:szCs w:val="28"/>
          <w:lang w:val="en-US" w:eastAsia="ru-RU"/>
        </w:rPr>
        <w:t xml:space="preserve"> terminate obligation with help of offsetting have been investigated. </w:t>
      </w:r>
      <w:r w:rsidRPr="00975413">
        <w:rPr>
          <w:rFonts w:ascii="Times New Roman" w:eastAsia="Times New Roman" w:hAnsi="Times New Roman" w:cs="Times New Roman"/>
          <w:i/>
          <w:sz w:val="28"/>
          <w:szCs w:val="28"/>
          <w:lang w:val="uk-UA" w:eastAsia="ru-RU"/>
        </w:rPr>
        <w:t>Also</w:t>
      </w:r>
      <w:r w:rsidRPr="00975413">
        <w:rPr>
          <w:rFonts w:ascii="Times New Roman" w:eastAsia="Times New Roman" w:hAnsi="Times New Roman" w:cs="Times New Roman"/>
          <w:i/>
          <w:sz w:val="28"/>
          <w:szCs w:val="28"/>
          <w:lang w:val="en-US" w:eastAsia="ru-RU"/>
        </w:rPr>
        <w:t xml:space="preserve">, </w:t>
      </w:r>
      <w:r w:rsidRPr="00975413">
        <w:rPr>
          <w:rFonts w:ascii="Times New Roman" w:eastAsia="Times New Roman" w:hAnsi="Times New Roman" w:cs="Times New Roman"/>
          <w:i/>
          <w:sz w:val="28"/>
          <w:szCs w:val="28"/>
          <w:lang w:val="uk-UA" w:eastAsia="ru-RU"/>
        </w:rPr>
        <w:t>restrictions on property transactions</w:t>
      </w:r>
      <w:r w:rsidRPr="00975413">
        <w:rPr>
          <w:rFonts w:ascii="Times New Roman" w:eastAsia="Times New Roman" w:hAnsi="Times New Roman" w:cs="Times New Roman"/>
          <w:i/>
          <w:sz w:val="28"/>
          <w:szCs w:val="28"/>
          <w:lang w:val="en-US" w:eastAsia="ru-RU"/>
        </w:rPr>
        <w:t xml:space="preserve"> by a bank in case of its </w:t>
      </w:r>
      <w:r w:rsidRPr="00975413">
        <w:rPr>
          <w:rFonts w:ascii="Times New Roman" w:eastAsia="Times New Roman" w:hAnsi="Times New Roman" w:cs="Times New Roman"/>
          <w:i/>
          <w:sz w:val="28"/>
          <w:szCs w:val="28"/>
          <w:lang w:val="uk-UA" w:eastAsia="ru-RU"/>
        </w:rPr>
        <w:t>bankruptcy</w:t>
      </w:r>
      <w:r w:rsidRPr="00975413">
        <w:rPr>
          <w:rFonts w:ascii="Times New Roman" w:eastAsia="Times New Roman" w:hAnsi="Times New Roman" w:cs="Times New Roman"/>
          <w:i/>
          <w:sz w:val="28"/>
          <w:szCs w:val="28"/>
          <w:lang w:val="en-US" w:eastAsia="ru-RU"/>
        </w:rPr>
        <w:t xml:space="preserve"> have been </w:t>
      </w:r>
      <w:r w:rsidRPr="00975413">
        <w:rPr>
          <w:rFonts w:ascii="Times New Roman" w:eastAsia="Times New Roman" w:hAnsi="Times New Roman" w:cs="Times New Roman"/>
          <w:i/>
          <w:sz w:val="28"/>
          <w:szCs w:val="28"/>
          <w:lang w:val="uk-UA" w:eastAsia="ru-RU"/>
        </w:rPr>
        <w:t>highlighted.</w:t>
      </w:r>
    </w:p>
    <w:p w:rsidR="00031FD0" w:rsidRPr="005358F7" w:rsidRDefault="00031FD0" w:rsidP="00031FD0">
      <w:pPr>
        <w:spacing w:after="0" w:line="360" w:lineRule="auto"/>
        <w:ind w:firstLine="851"/>
        <w:jc w:val="both"/>
        <w:rPr>
          <w:rFonts w:ascii="Times New Roman" w:hAnsi="Times New Roman" w:cs="Times New Roman"/>
          <w:sz w:val="28"/>
          <w:szCs w:val="28"/>
          <w:lang w:val="en-US"/>
        </w:rPr>
      </w:pPr>
      <w:r w:rsidRPr="000F4C74">
        <w:rPr>
          <w:rFonts w:ascii="Times New Roman" w:hAnsi="Times New Roman" w:cs="Times New Roman"/>
          <w:sz w:val="28"/>
          <w:szCs w:val="28"/>
          <w:lang w:val="en-US"/>
        </w:rPr>
        <w:t>Enrollment counter</w:t>
      </w:r>
      <w:r>
        <w:rPr>
          <w:rFonts w:ascii="Times New Roman" w:hAnsi="Times New Roman" w:cs="Times New Roman"/>
          <w:sz w:val="28"/>
          <w:szCs w:val="28"/>
          <w:lang w:val="uk-UA"/>
        </w:rPr>
        <w:t xml:space="preserve"> </w:t>
      </w:r>
      <w:r w:rsidRPr="000F4C74">
        <w:rPr>
          <w:rFonts w:ascii="Times New Roman" w:hAnsi="Times New Roman" w:cs="Times New Roman"/>
          <w:sz w:val="28"/>
          <w:szCs w:val="28"/>
          <w:lang w:val="uk-UA"/>
        </w:rPr>
        <w:t>uniform requirements</w:t>
      </w:r>
      <w:r>
        <w:rPr>
          <w:rFonts w:ascii="Times New Roman" w:hAnsi="Times New Roman" w:cs="Times New Roman"/>
          <w:sz w:val="28"/>
          <w:szCs w:val="28"/>
          <w:lang w:val="uk-UA"/>
        </w:rPr>
        <w:t xml:space="preserve"> </w:t>
      </w:r>
      <w:r w:rsidRPr="000F4C74">
        <w:rPr>
          <w:rFonts w:ascii="Times New Roman" w:hAnsi="Times New Roman" w:cs="Times New Roman"/>
          <w:sz w:val="28"/>
          <w:szCs w:val="28"/>
          <w:lang w:val="uk-UA"/>
        </w:rPr>
        <w:t>designed to simplify</w:t>
      </w:r>
      <w:r w:rsidRPr="000F4C74">
        <w:rPr>
          <w:lang w:val="en-US"/>
        </w:rPr>
        <w:t xml:space="preserve"> </w:t>
      </w:r>
      <w:r>
        <w:rPr>
          <w:rFonts w:ascii="Times New Roman" w:hAnsi="Times New Roman" w:cs="Times New Roman"/>
          <w:sz w:val="28"/>
          <w:szCs w:val="28"/>
          <w:lang w:val="en-US"/>
        </w:rPr>
        <w:t>s</w:t>
      </w:r>
      <w:r w:rsidRPr="000F4C74">
        <w:rPr>
          <w:rFonts w:ascii="Times New Roman" w:hAnsi="Times New Roman" w:cs="Times New Roman"/>
          <w:sz w:val="28"/>
          <w:szCs w:val="28"/>
          <w:lang w:val="uk-UA"/>
        </w:rPr>
        <w:t>ome aspects of the termination of commitments</w:t>
      </w:r>
      <w:r>
        <w:rPr>
          <w:rFonts w:ascii="Times New Roman" w:hAnsi="Times New Roman" w:cs="Times New Roman"/>
          <w:sz w:val="28"/>
          <w:szCs w:val="28"/>
          <w:lang w:val="en-US"/>
        </w:rPr>
        <w:t xml:space="preserve">, because </w:t>
      </w:r>
      <w:r w:rsidRPr="000F4C74">
        <w:rPr>
          <w:rFonts w:ascii="Times New Roman" w:hAnsi="Times New Roman" w:cs="Times New Roman"/>
          <w:sz w:val="28"/>
          <w:szCs w:val="28"/>
          <w:lang w:val="en-US"/>
        </w:rPr>
        <w:t>lets stop</w:t>
      </w:r>
      <w:r>
        <w:rPr>
          <w:rFonts w:ascii="Times New Roman" w:hAnsi="Times New Roman" w:cs="Times New Roman"/>
          <w:sz w:val="28"/>
          <w:szCs w:val="28"/>
          <w:lang w:val="en-US"/>
        </w:rPr>
        <w:t xml:space="preserve"> </w:t>
      </w:r>
      <w:r w:rsidRPr="000F4C74">
        <w:rPr>
          <w:rFonts w:ascii="Times New Roman" w:hAnsi="Times New Roman" w:cs="Times New Roman"/>
          <w:sz w:val="28"/>
          <w:szCs w:val="28"/>
          <w:lang w:val="en-US"/>
        </w:rPr>
        <w:t>two of them</w:t>
      </w:r>
      <w:r>
        <w:rPr>
          <w:rFonts w:ascii="Times New Roman" w:hAnsi="Times New Roman" w:cs="Times New Roman"/>
          <w:sz w:val="28"/>
          <w:szCs w:val="28"/>
          <w:lang w:val="en-US"/>
        </w:rPr>
        <w:t xml:space="preserve"> </w:t>
      </w:r>
      <w:r w:rsidRPr="000F4C74">
        <w:rPr>
          <w:rFonts w:ascii="Times New Roman" w:hAnsi="Times New Roman" w:cs="Times New Roman"/>
          <w:sz w:val="28"/>
          <w:szCs w:val="28"/>
          <w:lang w:val="en-US"/>
        </w:rPr>
        <w:t xml:space="preserve">at once. </w:t>
      </w:r>
      <w:r w:rsidRPr="005358F7">
        <w:rPr>
          <w:rFonts w:ascii="Times New Roman" w:hAnsi="Times New Roman" w:cs="Times New Roman"/>
          <w:sz w:val="28"/>
          <w:szCs w:val="28"/>
          <w:lang w:val="en-US"/>
        </w:rPr>
        <w:t xml:space="preserve">This is a common and convenient Institute. </w:t>
      </w:r>
      <w:r>
        <w:rPr>
          <w:rFonts w:ascii="Times New Roman" w:hAnsi="Times New Roman" w:cs="Times New Roman"/>
          <w:sz w:val="28"/>
          <w:szCs w:val="28"/>
          <w:lang w:val="en-US"/>
        </w:rPr>
        <w:t>Still,</w:t>
      </w:r>
      <w:r w:rsidRPr="005358F7">
        <w:rPr>
          <w:rFonts w:ascii="Times New Roman" w:hAnsi="Times New Roman" w:cs="Times New Roman"/>
          <w:sz w:val="28"/>
          <w:szCs w:val="28"/>
          <w:lang w:val="en-US"/>
        </w:rPr>
        <w:t xml:space="preserve"> there are many lawsuits on the application of provided by law to protect the rights in connection with the application for admission counter homogeneous requirements. This indicates that many questions arise when using this institute in practice.</w:t>
      </w:r>
    </w:p>
    <w:p w:rsidR="00031FD0" w:rsidRPr="00B91B32" w:rsidRDefault="00031FD0" w:rsidP="00031FD0">
      <w:pPr>
        <w:spacing w:after="0" w:line="360" w:lineRule="auto"/>
        <w:ind w:firstLine="851"/>
        <w:jc w:val="both"/>
        <w:rPr>
          <w:rFonts w:ascii="Times New Roman" w:hAnsi="Times New Roman" w:cs="Times New Roman"/>
          <w:sz w:val="28"/>
          <w:szCs w:val="28"/>
          <w:lang w:val="uk-UA"/>
        </w:rPr>
      </w:pPr>
      <w:r w:rsidRPr="005358F7">
        <w:rPr>
          <w:rFonts w:ascii="Times New Roman" w:hAnsi="Times New Roman" w:cs="Times New Roman"/>
          <w:sz w:val="28"/>
          <w:szCs w:val="28"/>
          <w:lang w:val="en-US"/>
        </w:rPr>
        <w:t>In our opinion</w:t>
      </w:r>
      <w:r w:rsidRPr="006F0F53">
        <w:rPr>
          <w:rFonts w:ascii="Times New Roman" w:hAnsi="Times New Roman" w:cs="Times New Roman"/>
          <w:sz w:val="28"/>
          <w:szCs w:val="28"/>
          <w:lang w:val="en-US"/>
        </w:rPr>
        <w:t xml:space="preserve">, systematic analysis of the provisions </w:t>
      </w:r>
      <w:r>
        <w:rPr>
          <w:rFonts w:ascii="Times New Roman" w:hAnsi="Times New Roman" w:cs="Times New Roman"/>
          <w:sz w:val="28"/>
          <w:szCs w:val="28"/>
          <w:lang w:val="en-US"/>
        </w:rPr>
        <w:t>the Civil c</w:t>
      </w:r>
      <w:r w:rsidRPr="006F0F53">
        <w:rPr>
          <w:rFonts w:ascii="Times New Roman" w:hAnsi="Times New Roman" w:cs="Times New Roman"/>
          <w:sz w:val="28"/>
          <w:szCs w:val="28"/>
          <w:lang w:val="en-US"/>
        </w:rPr>
        <w:t xml:space="preserve">ode of Ukraine, </w:t>
      </w:r>
      <w:r>
        <w:rPr>
          <w:rFonts w:ascii="Times New Roman" w:hAnsi="Times New Roman" w:cs="Times New Roman"/>
          <w:sz w:val="28"/>
          <w:szCs w:val="28"/>
          <w:lang w:val="en-US"/>
        </w:rPr>
        <w:t>the L</w:t>
      </w:r>
      <w:r w:rsidRPr="006F0F53">
        <w:rPr>
          <w:rFonts w:ascii="Times New Roman" w:hAnsi="Times New Roman" w:cs="Times New Roman"/>
          <w:sz w:val="28"/>
          <w:szCs w:val="28"/>
          <w:lang w:val="en-US"/>
        </w:rPr>
        <w:t>aws of Ukraine</w:t>
      </w:r>
      <w:r>
        <w:rPr>
          <w:rFonts w:ascii="Times New Roman" w:hAnsi="Times New Roman" w:cs="Times New Roman"/>
          <w:sz w:val="28"/>
          <w:szCs w:val="28"/>
          <w:lang w:val="en-US"/>
        </w:rPr>
        <w:t xml:space="preserve"> </w:t>
      </w:r>
      <w:r w:rsidRPr="006F0F53">
        <w:rPr>
          <w:rFonts w:ascii="Times New Roman" w:hAnsi="Times New Roman" w:cs="Times New Roman"/>
          <w:sz w:val="28"/>
          <w:szCs w:val="28"/>
          <w:lang w:val="en-US"/>
        </w:rPr>
        <w:t>«</w:t>
      </w:r>
      <w:r>
        <w:rPr>
          <w:rFonts w:ascii="Times New Roman" w:hAnsi="Times New Roman" w:cs="Times New Roman"/>
          <w:sz w:val="28"/>
          <w:szCs w:val="28"/>
          <w:lang w:val="en-US"/>
        </w:rPr>
        <w:t>On guarantee s</w:t>
      </w:r>
      <w:r w:rsidRPr="006F0F53">
        <w:rPr>
          <w:rFonts w:ascii="Times New Roman" w:hAnsi="Times New Roman" w:cs="Times New Roman"/>
          <w:sz w:val="28"/>
          <w:szCs w:val="28"/>
          <w:lang w:val="en-US"/>
        </w:rPr>
        <w:t>ystem deposits of individuals», «</w:t>
      </w:r>
      <w:r>
        <w:rPr>
          <w:rFonts w:ascii="Times New Roman" w:hAnsi="Times New Roman" w:cs="Times New Roman"/>
          <w:sz w:val="28"/>
          <w:szCs w:val="28"/>
          <w:lang w:val="en-US"/>
        </w:rPr>
        <w:t>On banks and banking a</w:t>
      </w:r>
      <w:r w:rsidRPr="00D03486">
        <w:rPr>
          <w:rFonts w:ascii="Times New Roman" w:hAnsi="Times New Roman" w:cs="Times New Roman"/>
          <w:sz w:val="28"/>
          <w:szCs w:val="28"/>
          <w:lang w:val="en-US"/>
        </w:rPr>
        <w:t>ctivity»</w:t>
      </w:r>
      <w:r>
        <w:rPr>
          <w:rFonts w:ascii="Times New Roman" w:hAnsi="Times New Roman" w:cs="Times New Roman"/>
          <w:sz w:val="28"/>
          <w:szCs w:val="28"/>
          <w:lang w:val="en-US"/>
        </w:rPr>
        <w:t xml:space="preserve"> </w:t>
      </w:r>
      <w:r w:rsidRPr="00D03486">
        <w:rPr>
          <w:rFonts w:ascii="Times New Roman" w:hAnsi="Times New Roman" w:cs="Times New Roman"/>
          <w:sz w:val="28"/>
          <w:szCs w:val="28"/>
          <w:lang w:val="en-US"/>
        </w:rPr>
        <w:t>specifies that</w:t>
      </w:r>
      <w:r>
        <w:rPr>
          <w:rFonts w:ascii="Times New Roman" w:hAnsi="Times New Roman" w:cs="Times New Roman"/>
          <w:sz w:val="28"/>
          <w:szCs w:val="28"/>
          <w:lang w:val="en-US"/>
        </w:rPr>
        <w:t xml:space="preserve"> </w:t>
      </w:r>
      <w:r w:rsidRPr="00D03486">
        <w:rPr>
          <w:rFonts w:ascii="Times New Roman" w:hAnsi="Times New Roman" w:cs="Times New Roman"/>
          <w:sz w:val="28"/>
          <w:szCs w:val="28"/>
          <w:lang w:val="en-US"/>
        </w:rPr>
        <w:t>the parties established legal obligations</w:t>
      </w:r>
      <w:r>
        <w:rPr>
          <w:rFonts w:ascii="Times New Roman" w:hAnsi="Times New Roman" w:cs="Times New Roman"/>
          <w:sz w:val="28"/>
          <w:szCs w:val="28"/>
          <w:lang w:val="en-US"/>
        </w:rPr>
        <w:t xml:space="preserve"> </w:t>
      </w:r>
      <w:r w:rsidRPr="00D03486">
        <w:rPr>
          <w:rFonts w:ascii="Times New Roman" w:hAnsi="Times New Roman" w:cs="Times New Roman"/>
          <w:sz w:val="28"/>
          <w:szCs w:val="28"/>
          <w:lang w:val="en-US"/>
        </w:rPr>
        <w:t xml:space="preserve">and bank account agreement is the basis of, </w:t>
      </w:r>
      <w:r>
        <w:rPr>
          <w:rFonts w:ascii="Times New Roman" w:hAnsi="Times New Roman" w:cs="Times New Roman"/>
          <w:sz w:val="28"/>
          <w:szCs w:val="28"/>
          <w:lang w:val="en-US"/>
        </w:rPr>
        <w:t>and t</w:t>
      </w:r>
      <w:r w:rsidRPr="00D03486">
        <w:rPr>
          <w:rFonts w:ascii="Times New Roman" w:hAnsi="Times New Roman" w:cs="Times New Roman"/>
          <w:sz w:val="28"/>
          <w:szCs w:val="28"/>
          <w:lang w:val="en-US"/>
        </w:rPr>
        <w:t>hese relations are property and cash in nature</w:t>
      </w:r>
      <w:r>
        <w:rPr>
          <w:rFonts w:ascii="Times New Roman" w:hAnsi="Times New Roman" w:cs="Times New Roman"/>
          <w:sz w:val="28"/>
          <w:szCs w:val="28"/>
          <w:lang w:val="uk-UA"/>
        </w:rPr>
        <w:t xml:space="preserve"> </w:t>
      </w:r>
      <w:r w:rsidRPr="00B91B32">
        <w:rPr>
          <w:rFonts w:ascii="Times New Roman" w:hAnsi="Times New Roman" w:cs="Times New Roman"/>
          <w:sz w:val="28"/>
          <w:szCs w:val="28"/>
          <w:lang w:val="uk-UA"/>
        </w:rPr>
        <w:t>which means that</w:t>
      </w:r>
      <w:r w:rsidRPr="00B91B32">
        <w:rPr>
          <w:lang w:val="en-US"/>
        </w:rPr>
        <w:t xml:space="preserve"> </w:t>
      </w:r>
      <w:r w:rsidRPr="00B91B32">
        <w:rPr>
          <w:rFonts w:ascii="Times New Roman" w:hAnsi="Times New Roman" w:cs="Times New Roman"/>
          <w:sz w:val="28"/>
          <w:szCs w:val="28"/>
          <w:lang w:val="uk-UA"/>
        </w:rPr>
        <w:t>in this case,</w:t>
      </w:r>
      <w:r>
        <w:rPr>
          <w:rFonts w:ascii="Times New Roman" w:hAnsi="Times New Roman" w:cs="Times New Roman"/>
          <w:sz w:val="28"/>
          <w:szCs w:val="28"/>
          <w:lang w:val="uk-UA"/>
        </w:rPr>
        <w:t xml:space="preserve"> </w:t>
      </w:r>
      <w:r w:rsidRPr="00B91B32">
        <w:rPr>
          <w:rFonts w:ascii="Times New Roman" w:hAnsi="Times New Roman" w:cs="Times New Roman"/>
          <w:sz w:val="28"/>
          <w:szCs w:val="28"/>
          <w:lang w:val="uk-UA"/>
        </w:rPr>
        <w:t>the plaintiff is a creditor</w:t>
      </w:r>
      <w:r>
        <w:rPr>
          <w:rFonts w:ascii="Times New Roman" w:hAnsi="Times New Roman" w:cs="Times New Roman"/>
          <w:sz w:val="28"/>
          <w:szCs w:val="28"/>
          <w:lang w:val="uk-UA"/>
        </w:rPr>
        <w:t xml:space="preserve"> </w:t>
      </w:r>
      <w:r w:rsidRPr="00B91B32">
        <w:rPr>
          <w:rFonts w:ascii="Times New Roman" w:hAnsi="Times New Roman" w:cs="Times New Roman"/>
          <w:sz w:val="28"/>
          <w:szCs w:val="28"/>
          <w:lang w:val="uk-UA"/>
        </w:rPr>
        <w:t>for property claims</w:t>
      </w:r>
      <w:r w:rsidRPr="00B91B32">
        <w:rPr>
          <w:lang w:val="en-US"/>
        </w:rPr>
        <w:t xml:space="preserve"> </w:t>
      </w:r>
      <w:r w:rsidRPr="00B91B32">
        <w:rPr>
          <w:rFonts w:ascii="Times New Roman" w:hAnsi="Times New Roman" w:cs="Times New Roman"/>
          <w:sz w:val="28"/>
          <w:szCs w:val="28"/>
          <w:lang w:val="uk-UA"/>
        </w:rPr>
        <w:t>on disposal of assets</w:t>
      </w:r>
      <w:r>
        <w:rPr>
          <w:rFonts w:ascii="Times New Roman" w:hAnsi="Times New Roman" w:cs="Times New Roman"/>
          <w:sz w:val="28"/>
          <w:szCs w:val="28"/>
          <w:lang w:val="uk-UA"/>
        </w:rPr>
        <w:t xml:space="preserve"> </w:t>
      </w:r>
      <w:r w:rsidRPr="00B91B32">
        <w:rPr>
          <w:rFonts w:ascii="Times New Roman" w:hAnsi="Times New Roman" w:cs="Times New Roman"/>
          <w:sz w:val="28"/>
          <w:szCs w:val="28"/>
          <w:lang w:val="uk-UA"/>
        </w:rPr>
        <w:t>belonging to him</w:t>
      </w:r>
      <w:r>
        <w:rPr>
          <w:rFonts w:ascii="Times New Roman" w:hAnsi="Times New Roman" w:cs="Times New Roman"/>
          <w:sz w:val="28"/>
          <w:szCs w:val="28"/>
          <w:lang w:val="uk-UA"/>
        </w:rPr>
        <w:t>.</w:t>
      </w:r>
    </w:p>
    <w:p w:rsidR="00EF07E0" w:rsidRPr="00031FD0" w:rsidRDefault="007650B0">
      <w:pPr>
        <w:rPr>
          <w:lang w:val="uk-UA"/>
        </w:rPr>
      </w:pPr>
    </w:p>
    <w:sectPr w:rsidR="00EF07E0" w:rsidRPr="0003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20"/>
    <w:rsid w:val="00031FD0"/>
    <w:rsid w:val="004D60F1"/>
    <w:rsid w:val="007650B0"/>
    <w:rsid w:val="00862349"/>
    <w:rsid w:val="00975413"/>
    <w:rsid w:val="00B13120"/>
    <w:rsid w:val="00D5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2016-09-22T10:24:00Z</dcterms:created>
  <dcterms:modified xsi:type="dcterms:W3CDTF">2016-09-22T10:24:00Z</dcterms:modified>
</cp:coreProperties>
</file>