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A3" w:rsidRPr="00C045F1" w:rsidRDefault="00E24B4B" w:rsidP="00DE3018">
      <w:pPr>
        <w:autoSpaceDE w:val="0"/>
        <w:autoSpaceDN w:val="0"/>
        <w:adjustRightInd w:val="0"/>
        <w:spacing w:after="0" w:line="360" w:lineRule="auto"/>
        <w:jc w:val="right"/>
        <w:rPr>
          <w:rFonts w:ascii="Times New Roman" w:hAnsi="Times New Roman"/>
          <w:sz w:val="27"/>
          <w:szCs w:val="27"/>
          <w:lang w:val="en-US"/>
        </w:rPr>
      </w:pPr>
      <w:r w:rsidRPr="00C045F1">
        <w:rPr>
          <w:rFonts w:ascii="Times New Roman" w:hAnsi="Times New Roman"/>
          <w:b/>
          <w:caps/>
          <w:sz w:val="27"/>
          <w:szCs w:val="27"/>
        </w:rPr>
        <w:t xml:space="preserve">Y. </w:t>
      </w:r>
      <w:r w:rsidR="00B911E7">
        <w:rPr>
          <w:rFonts w:ascii="Times New Roman" w:hAnsi="Times New Roman"/>
          <w:b/>
          <w:sz w:val="27"/>
          <w:szCs w:val="27"/>
          <w:lang w:val="en-US"/>
        </w:rPr>
        <w:t>K</w:t>
      </w:r>
      <w:bookmarkStart w:id="0" w:name="_GoBack"/>
      <w:bookmarkEnd w:id="0"/>
      <w:proofErr w:type="spellStart"/>
      <w:r w:rsidR="00B911E7" w:rsidRPr="00C045F1">
        <w:rPr>
          <w:rFonts w:ascii="Times New Roman" w:hAnsi="Times New Roman"/>
          <w:b/>
          <w:sz w:val="27"/>
          <w:szCs w:val="27"/>
        </w:rPr>
        <w:t>orneev</w:t>
      </w:r>
      <w:proofErr w:type="spellEnd"/>
      <w:r w:rsidR="00E12630" w:rsidRPr="00C045F1">
        <w:rPr>
          <w:rFonts w:ascii="Times New Roman" w:hAnsi="Times New Roman"/>
          <w:sz w:val="27"/>
          <w:szCs w:val="27"/>
        </w:rPr>
        <w:t xml:space="preserve">, </w:t>
      </w:r>
    </w:p>
    <w:p w:rsidR="00DE3018" w:rsidRPr="00C045F1" w:rsidRDefault="00E12630" w:rsidP="00C045F1">
      <w:pPr>
        <w:autoSpaceDE w:val="0"/>
        <w:autoSpaceDN w:val="0"/>
        <w:adjustRightInd w:val="0"/>
        <w:spacing w:after="0" w:line="360" w:lineRule="auto"/>
        <w:jc w:val="right"/>
        <w:rPr>
          <w:rFonts w:ascii="Times New Roman" w:hAnsi="Times New Roman"/>
          <w:sz w:val="27"/>
          <w:szCs w:val="27"/>
          <w:lang w:val="en-US"/>
        </w:rPr>
      </w:pPr>
      <w:proofErr w:type="spellStart"/>
      <w:r w:rsidRPr="00C045F1">
        <w:rPr>
          <w:rFonts w:ascii="Times New Roman" w:hAnsi="Times New Roman"/>
          <w:sz w:val="27"/>
          <w:szCs w:val="27"/>
        </w:rPr>
        <w:t>Candidate</w:t>
      </w:r>
      <w:proofErr w:type="spellEnd"/>
      <w:r w:rsidR="00514AA3" w:rsidRPr="00C045F1">
        <w:rPr>
          <w:rFonts w:ascii="Times New Roman" w:hAnsi="Times New Roman"/>
          <w:sz w:val="27"/>
          <w:szCs w:val="27"/>
          <w:lang w:val="en-US"/>
        </w:rPr>
        <w:t xml:space="preserve"> </w:t>
      </w:r>
      <w:proofErr w:type="spellStart"/>
      <w:r w:rsidRPr="00C045F1">
        <w:rPr>
          <w:rFonts w:ascii="Times New Roman" w:hAnsi="Times New Roman"/>
          <w:sz w:val="27"/>
          <w:szCs w:val="27"/>
        </w:rPr>
        <w:t>of</w:t>
      </w:r>
      <w:proofErr w:type="spellEnd"/>
      <w:r w:rsidR="00514AA3" w:rsidRPr="00C045F1">
        <w:rPr>
          <w:rFonts w:ascii="Times New Roman" w:hAnsi="Times New Roman"/>
          <w:sz w:val="27"/>
          <w:szCs w:val="27"/>
          <w:lang w:val="en-US"/>
        </w:rPr>
        <w:t xml:space="preserve"> </w:t>
      </w:r>
      <w:proofErr w:type="spellStart"/>
      <w:r w:rsidRPr="00C045F1">
        <w:rPr>
          <w:rFonts w:ascii="Times New Roman" w:hAnsi="Times New Roman"/>
          <w:sz w:val="27"/>
          <w:szCs w:val="27"/>
        </w:rPr>
        <w:t>Juridical</w:t>
      </w:r>
      <w:proofErr w:type="spellEnd"/>
      <w:r w:rsidR="00514AA3" w:rsidRPr="00C045F1">
        <w:rPr>
          <w:rFonts w:ascii="Times New Roman" w:hAnsi="Times New Roman"/>
          <w:sz w:val="27"/>
          <w:szCs w:val="27"/>
          <w:lang w:val="en-US"/>
        </w:rPr>
        <w:t xml:space="preserve"> </w:t>
      </w:r>
      <w:proofErr w:type="spellStart"/>
      <w:r w:rsidRPr="00C045F1">
        <w:rPr>
          <w:rFonts w:ascii="Times New Roman" w:hAnsi="Times New Roman"/>
          <w:sz w:val="27"/>
          <w:szCs w:val="27"/>
        </w:rPr>
        <w:t>Sciences</w:t>
      </w:r>
      <w:proofErr w:type="spellEnd"/>
      <w:r w:rsidR="00DE3018" w:rsidRPr="00C045F1">
        <w:rPr>
          <w:rFonts w:ascii="Times New Roman" w:hAnsi="Times New Roman"/>
          <w:sz w:val="27"/>
          <w:szCs w:val="27"/>
        </w:rPr>
        <w:t xml:space="preserve">, </w:t>
      </w:r>
      <w:proofErr w:type="spellStart"/>
      <w:r w:rsidRPr="00C045F1">
        <w:rPr>
          <w:rFonts w:ascii="Times New Roman" w:hAnsi="Times New Roman"/>
          <w:sz w:val="27"/>
          <w:szCs w:val="27"/>
        </w:rPr>
        <w:t>Associate</w:t>
      </w:r>
      <w:proofErr w:type="spellEnd"/>
      <w:r w:rsidR="00514AA3" w:rsidRPr="00C045F1">
        <w:rPr>
          <w:rFonts w:ascii="Times New Roman" w:hAnsi="Times New Roman"/>
          <w:sz w:val="27"/>
          <w:szCs w:val="27"/>
          <w:lang w:val="en-US"/>
        </w:rPr>
        <w:t xml:space="preserve"> </w:t>
      </w:r>
      <w:proofErr w:type="spellStart"/>
      <w:r w:rsidRPr="00C045F1">
        <w:rPr>
          <w:rFonts w:ascii="Times New Roman" w:hAnsi="Times New Roman"/>
          <w:sz w:val="27"/>
          <w:szCs w:val="27"/>
        </w:rPr>
        <w:t>Professor</w:t>
      </w:r>
      <w:proofErr w:type="spellEnd"/>
    </w:p>
    <w:p w:rsidR="00DE3018" w:rsidRPr="00C045F1" w:rsidRDefault="00DE3018" w:rsidP="00514AA3">
      <w:pPr>
        <w:autoSpaceDE w:val="0"/>
        <w:autoSpaceDN w:val="0"/>
        <w:adjustRightInd w:val="0"/>
        <w:spacing w:after="0" w:line="240" w:lineRule="auto"/>
        <w:rPr>
          <w:rFonts w:ascii="Times New Roman" w:hAnsi="Times New Roman"/>
          <w:caps/>
          <w:sz w:val="27"/>
          <w:szCs w:val="27"/>
        </w:rPr>
      </w:pPr>
    </w:p>
    <w:p w:rsidR="00514AA3" w:rsidRPr="00C045F1" w:rsidRDefault="00AE2C73" w:rsidP="00DE3018">
      <w:pPr>
        <w:autoSpaceDE w:val="0"/>
        <w:autoSpaceDN w:val="0"/>
        <w:adjustRightInd w:val="0"/>
        <w:spacing w:after="0" w:line="360" w:lineRule="auto"/>
        <w:jc w:val="center"/>
        <w:rPr>
          <w:rFonts w:ascii="Times New Roman" w:hAnsi="Times New Roman"/>
          <w:b/>
          <w:caps/>
          <w:sz w:val="27"/>
          <w:szCs w:val="27"/>
          <w:lang w:val="en-US"/>
        </w:rPr>
      </w:pPr>
      <w:r w:rsidRPr="00C045F1">
        <w:rPr>
          <w:rFonts w:ascii="Times New Roman" w:hAnsi="Times New Roman"/>
          <w:b/>
          <w:caps/>
          <w:sz w:val="27"/>
          <w:szCs w:val="27"/>
        </w:rPr>
        <w:t>Legal Regulation of private ownership of land</w:t>
      </w:r>
      <w:r w:rsidR="00182366" w:rsidRPr="00C045F1">
        <w:rPr>
          <w:rFonts w:ascii="Times New Roman" w:hAnsi="Times New Roman"/>
          <w:b/>
          <w:caps/>
          <w:sz w:val="27"/>
          <w:szCs w:val="27"/>
          <w:lang w:val="en-US"/>
        </w:rPr>
        <w:t xml:space="preserve"> plot</w:t>
      </w:r>
      <w:r w:rsidR="00303211" w:rsidRPr="00C045F1">
        <w:rPr>
          <w:rFonts w:ascii="Times New Roman" w:hAnsi="Times New Roman"/>
          <w:b/>
          <w:caps/>
          <w:sz w:val="27"/>
          <w:szCs w:val="27"/>
          <w:lang w:val="en-US"/>
        </w:rPr>
        <w:t>s</w:t>
      </w:r>
      <w:r w:rsidRPr="00C045F1">
        <w:rPr>
          <w:rFonts w:ascii="Times New Roman" w:hAnsi="Times New Roman"/>
          <w:b/>
          <w:caps/>
          <w:sz w:val="27"/>
          <w:szCs w:val="27"/>
        </w:rPr>
        <w:t xml:space="preserve"> </w:t>
      </w:r>
    </w:p>
    <w:p w:rsidR="00DE3018" w:rsidRPr="00C045F1" w:rsidRDefault="00AE2C73" w:rsidP="00DE3018">
      <w:pPr>
        <w:autoSpaceDE w:val="0"/>
        <w:autoSpaceDN w:val="0"/>
        <w:adjustRightInd w:val="0"/>
        <w:spacing w:after="0" w:line="360" w:lineRule="auto"/>
        <w:jc w:val="center"/>
        <w:rPr>
          <w:rFonts w:ascii="Times New Roman" w:hAnsi="Times New Roman"/>
          <w:b/>
          <w:caps/>
          <w:sz w:val="27"/>
          <w:szCs w:val="27"/>
        </w:rPr>
      </w:pPr>
      <w:r w:rsidRPr="00C045F1">
        <w:rPr>
          <w:rFonts w:ascii="Times New Roman" w:hAnsi="Times New Roman"/>
          <w:b/>
          <w:caps/>
          <w:sz w:val="27"/>
          <w:szCs w:val="27"/>
        </w:rPr>
        <w:t>in UKRAINE</w:t>
      </w:r>
    </w:p>
    <w:p w:rsidR="00DE3018" w:rsidRPr="00C045F1" w:rsidRDefault="00DE3018" w:rsidP="00514AA3">
      <w:pPr>
        <w:autoSpaceDE w:val="0"/>
        <w:autoSpaceDN w:val="0"/>
        <w:adjustRightInd w:val="0"/>
        <w:spacing w:after="0" w:line="240" w:lineRule="auto"/>
        <w:rPr>
          <w:rFonts w:ascii="Times New Roman" w:hAnsi="Times New Roman"/>
          <w:caps/>
          <w:sz w:val="27"/>
          <w:szCs w:val="27"/>
        </w:rPr>
      </w:pPr>
    </w:p>
    <w:p w:rsidR="00FE4B84" w:rsidRPr="00C045F1" w:rsidRDefault="00FE4B84" w:rsidP="00FE4B84">
      <w:pPr>
        <w:spacing w:after="0" w:line="360" w:lineRule="auto"/>
        <w:ind w:firstLine="709"/>
        <w:jc w:val="both"/>
        <w:rPr>
          <w:rFonts w:ascii="Times New Roman" w:hAnsi="Times New Roman"/>
          <w:sz w:val="27"/>
          <w:szCs w:val="27"/>
          <w:lang w:val="en-US"/>
        </w:rPr>
      </w:pPr>
      <w:r w:rsidRPr="00C045F1">
        <w:rPr>
          <w:rFonts w:ascii="Times New Roman" w:hAnsi="Times New Roman"/>
          <w:sz w:val="27"/>
          <w:szCs w:val="27"/>
          <w:lang w:val="en-US"/>
        </w:rPr>
        <w:t xml:space="preserve">In this article </w:t>
      </w:r>
      <w:r w:rsidR="00D71F5B" w:rsidRPr="00C045F1">
        <w:rPr>
          <w:rFonts w:ascii="Times New Roman" w:hAnsi="Times New Roman"/>
          <w:sz w:val="27"/>
          <w:szCs w:val="27"/>
          <w:lang w:val="en-US"/>
        </w:rPr>
        <w:t xml:space="preserve">was shown </w:t>
      </w:r>
      <w:r w:rsidRPr="00C045F1">
        <w:rPr>
          <w:rFonts w:ascii="Times New Roman" w:hAnsi="Times New Roman"/>
          <w:sz w:val="27"/>
          <w:szCs w:val="27"/>
          <w:lang w:val="en-US"/>
        </w:rPr>
        <w:t xml:space="preserve">the features of private ownership of </w:t>
      </w:r>
      <w:r w:rsidR="00D71F5B" w:rsidRPr="00C045F1">
        <w:rPr>
          <w:rFonts w:ascii="Times New Roman" w:hAnsi="Times New Roman"/>
          <w:sz w:val="27"/>
          <w:szCs w:val="27"/>
          <w:lang w:val="en-US"/>
        </w:rPr>
        <w:t>land in Ukraine</w:t>
      </w:r>
      <w:r w:rsidRPr="00C045F1">
        <w:rPr>
          <w:rFonts w:ascii="Times New Roman" w:hAnsi="Times New Roman"/>
          <w:sz w:val="27"/>
          <w:szCs w:val="27"/>
          <w:lang w:val="en-US"/>
        </w:rPr>
        <w:t>. In particular, anal</w:t>
      </w:r>
      <w:r w:rsidR="00D71F5B" w:rsidRPr="00C045F1">
        <w:rPr>
          <w:rFonts w:ascii="Times New Roman" w:hAnsi="Times New Roman"/>
          <w:sz w:val="27"/>
          <w:szCs w:val="27"/>
          <w:lang w:val="en-US"/>
        </w:rPr>
        <w:t>yzes types of private ownership</w:t>
      </w:r>
      <w:r w:rsidRPr="00C045F1">
        <w:rPr>
          <w:rFonts w:ascii="Times New Roman" w:hAnsi="Times New Roman"/>
          <w:sz w:val="27"/>
          <w:szCs w:val="27"/>
          <w:lang w:val="en-US"/>
        </w:rPr>
        <w:t>; identified civil grounds the acquisiti</w:t>
      </w:r>
      <w:r w:rsidR="00D71F5B" w:rsidRPr="00C045F1">
        <w:rPr>
          <w:rFonts w:ascii="Times New Roman" w:hAnsi="Times New Roman"/>
          <w:sz w:val="27"/>
          <w:szCs w:val="27"/>
          <w:lang w:val="en-US"/>
        </w:rPr>
        <w:t>on of private ownership of land</w:t>
      </w:r>
      <w:r w:rsidRPr="00C045F1">
        <w:rPr>
          <w:rFonts w:ascii="Times New Roman" w:hAnsi="Times New Roman"/>
          <w:sz w:val="27"/>
          <w:szCs w:val="27"/>
          <w:lang w:val="en-US"/>
        </w:rPr>
        <w:t xml:space="preserve">; considered the grounds and procedure for the right of private ownership </w:t>
      </w:r>
      <w:r w:rsidR="00514AA3" w:rsidRPr="00C045F1">
        <w:rPr>
          <w:rFonts w:ascii="Times New Roman" w:hAnsi="Times New Roman"/>
          <w:sz w:val="27"/>
          <w:szCs w:val="27"/>
          <w:lang w:val="en-US"/>
        </w:rPr>
        <w:t>of</w:t>
      </w:r>
      <w:r w:rsidR="009256D7" w:rsidRPr="00C045F1">
        <w:rPr>
          <w:rFonts w:ascii="Times New Roman" w:hAnsi="Times New Roman"/>
          <w:sz w:val="27"/>
          <w:szCs w:val="27"/>
          <w:lang w:val="en-US"/>
        </w:rPr>
        <w:t xml:space="preserve"> land</w:t>
      </w:r>
      <w:r w:rsidRPr="00C045F1">
        <w:rPr>
          <w:rFonts w:ascii="Times New Roman" w:hAnsi="Times New Roman"/>
          <w:sz w:val="27"/>
          <w:szCs w:val="27"/>
          <w:lang w:val="en-US"/>
        </w:rPr>
        <w:t>.</w:t>
      </w:r>
    </w:p>
    <w:p w:rsidR="002872F1" w:rsidRPr="00C045F1" w:rsidRDefault="002872F1" w:rsidP="002872F1">
      <w:pPr>
        <w:spacing w:after="0" w:line="360" w:lineRule="auto"/>
        <w:ind w:firstLine="709"/>
        <w:jc w:val="both"/>
        <w:rPr>
          <w:rFonts w:ascii="Times New Roman" w:hAnsi="Times New Roman"/>
          <w:sz w:val="27"/>
          <w:szCs w:val="27"/>
          <w:lang w:val="en-US"/>
        </w:rPr>
      </w:pPr>
      <w:r w:rsidRPr="00C045F1">
        <w:rPr>
          <w:rFonts w:ascii="Times New Roman" w:hAnsi="Times New Roman"/>
          <w:sz w:val="27"/>
          <w:szCs w:val="27"/>
          <w:lang w:val="en-US"/>
        </w:rPr>
        <w:t xml:space="preserve">The right of private ownership of land means a specified area on land owned by a particular individual or a legal entity. The </w:t>
      </w:r>
      <w:r w:rsidR="000E14A4" w:rsidRPr="00C045F1">
        <w:rPr>
          <w:rFonts w:ascii="Times New Roman" w:hAnsi="Times New Roman"/>
          <w:sz w:val="27"/>
          <w:szCs w:val="27"/>
          <w:lang w:val="en-US"/>
        </w:rPr>
        <w:t>specific</w:t>
      </w:r>
      <w:r w:rsidRPr="00C045F1">
        <w:rPr>
          <w:rFonts w:ascii="Times New Roman" w:hAnsi="Times New Roman"/>
          <w:sz w:val="27"/>
          <w:szCs w:val="27"/>
          <w:lang w:val="en-US"/>
        </w:rPr>
        <w:t xml:space="preserve"> of the acquisition of private ownership of land are subjects who </w:t>
      </w:r>
      <w:r w:rsidR="000E14A4" w:rsidRPr="00C045F1">
        <w:rPr>
          <w:rFonts w:ascii="Times New Roman" w:hAnsi="Times New Roman"/>
          <w:sz w:val="27"/>
          <w:szCs w:val="27"/>
          <w:lang w:val="en-US"/>
        </w:rPr>
        <w:t>have</w:t>
      </w:r>
      <w:r w:rsidRPr="00C045F1">
        <w:rPr>
          <w:rFonts w:ascii="Times New Roman" w:hAnsi="Times New Roman"/>
          <w:sz w:val="27"/>
          <w:szCs w:val="27"/>
          <w:lang w:val="en-US"/>
        </w:rPr>
        <w:t xml:space="preserve"> t</w:t>
      </w:r>
      <w:r w:rsidR="000E14A4" w:rsidRPr="00C045F1">
        <w:rPr>
          <w:rFonts w:ascii="Times New Roman" w:hAnsi="Times New Roman"/>
          <w:sz w:val="27"/>
          <w:szCs w:val="27"/>
          <w:lang w:val="en-US"/>
        </w:rPr>
        <w:t>hat right. Citizens of Ukraine, foreign citizens</w:t>
      </w:r>
      <w:r w:rsidRPr="00C045F1">
        <w:rPr>
          <w:rFonts w:ascii="Times New Roman" w:hAnsi="Times New Roman"/>
          <w:sz w:val="27"/>
          <w:szCs w:val="27"/>
          <w:lang w:val="en-US"/>
        </w:rPr>
        <w:t>, persons without citizenship are different in terms of rights to acquire land ownership.</w:t>
      </w:r>
    </w:p>
    <w:p w:rsidR="000E14A4" w:rsidRPr="00C045F1" w:rsidRDefault="000D4614" w:rsidP="000E14A4">
      <w:pPr>
        <w:spacing w:after="0" w:line="360" w:lineRule="auto"/>
        <w:ind w:firstLine="709"/>
        <w:jc w:val="both"/>
        <w:rPr>
          <w:rFonts w:ascii="Times New Roman" w:hAnsi="Times New Roman"/>
          <w:sz w:val="27"/>
          <w:szCs w:val="27"/>
          <w:lang w:val="en-US"/>
        </w:rPr>
      </w:pPr>
      <w:r w:rsidRPr="00C045F1">
        <w:rPr>
          <w:rFonts w:ascii="Times New Roman" w:hAnsi="Times New Roman"/>
          <w:sz w:val="27"/>
          <w:szCs w:val="27"/>
          <w:lang w:val="en-US"/>
        </w:rPr>
        <w:t>Thus</w:t>
      </w:r>
      <w:r w:rsidR="000E14A4" w:rsidRPr="00C045F1">
        <w:rPr>
          <w:rFonts w:ascii="Times New Roman" w:hAnsi="Times New Roman"/>
          <w:sz w:val="27"/>
          <w:szCs w:val="27"/>
          <w:lang w:val="en-US"/>
        </w:rPr>
        <w:t xml:space="preserve">, citizens </w:t>
      </w:r>
      <w:r w:rsidRPr="00C045F1">
        <w:rPr>
          <w:rFonts w:ascii="Times New Roman" w:hAnsi="Times New Roman"/>
          <w:sz w:val="27"/>
          <w:szCs w:val="27"/>
          <w:lang w:val="en-US"/>
        </w:rPr>
        <w:t xml:space="preserve">of </w:t>
      </w:r>
      <w:r w:rsidR="000E14A4" w:rsidRPr="00C045F1">
        <w:rPr>
          <w:rFonts w:ascii="Times New Roman" w:hAnsi="Times New Roman"/>
          <w:sz w:val="27"/>
          <w:szCs w:val="27"/>
          <w:lang w:val="en-US"/>
        </w:rPr>
        <w:t xml:space="preserve">Ukraine </w:t>
      </w:r>
      <w:r w:rsidRPr="00C045F1">
        <w:rPr>
          <w:rFonts w:ascii="Times New Roman" w:hAnsi="Times New Roman"/>
          <w:sz w:val="27"/>
          <w:szCs w:val="27"/>
          <w:lang w:val="en-US"/>
        </w:rPr>
        <w:t>may have in property any land</w:t>
      </w:r>
      <w:r w:rsidR="000E14A4" w:rsidRPr="00C045F1">
        <w:rPr>
          <w:rFonts w:ascii="Times New Roman" w:hAnsi="Times New Roman"/>
          <w:sz w:val="27"/>
          <w:szCs w:val="27"/>
          <w:lang w:val="en-US"/>
        </w:rPr>
        <w:t>, transfer the ownership o</w:t>
      </w:r>
      <w:r w:rsidRPr="00C045F1">
        <w:rPr>
          <w:rFonts w:ascii="Times New Roman" w:hAnsi="Times New Roman"/>
          <w:sz w:val="27"/>
          <w:szCs w:val="27"/>
          <w:lang w:val="en-US"/>
        </w:rPr>
        <w:t>f which is provided by the Land Code of Ukraine</w:t>
      </w:r>
      <w:r w:rsidR="000E14A4" w:rsidRPr="00C045F1">
        <w:rPr>
          <w:rFonts w:ascii="Times New Roman" w:hAnsi="Times New Roman"/>
          <w:sz w:val="27"/>
          <w:szCs w:val="27"/>
          <w:lang w:val="en-US"/>
        </w:rPr>
        <w:t>. Foreign pe</w:t>
      </w:r>
      <w:r w:rsidRPr="00C045F1">
        <w:rPr>
          <w:rFonts w:ascii="Times New Roman" w:hAnsi="Times New Roman"/>
          <w:sz w:val="27"/>
          <w:szCs w:val="27"/>
          <w:lang w:val="en-US"/>
        </w:rPr>
        <w:t>rsons and stateless persons can</w:t>
      </w:r>
      <w:r w:rsidR="000E14A4" w:rsidRPr="00C045F1">
        <w:rPr>
          <w:rFonts w:ascii="Times New Roman" w:hAnsi="Times New Roman"/>
          <w:sz w:val="27"/>
          <w:szCs w:val="27"/>
          <w:lang w:val="en-US"/>
        </w:rPr>
        <w:t xml:space="preserve">not acquire ownership of agricultural land. If </w:t>
      </w:r>
      <w:r w:rsidR="002A1F54" w:rsidRPr="00C045F1">
        <w:rPr>
          <w:rFonts w:ascii="Times New Roman" w:hAnsi="Times New Roman"/>
          <w:sz w:val="27"/>
          <w:szCs w:val="27"/>
          <w:lang w:val="en-US"/>
        </w:rPr>
        <w:t xml:space="preserve">they received </w:t>
      </w:r>
      <w:r w:rsidR="000E14A4" w:rsidRPr="00C045F1">
        <w:rPr>
          <w:rFonts w:ascii="Times New Roman" w:hAnsi="Times New Roman"/>
          <w:sz w:val="27"/>
          <w:szCs w:val="27"/>
          <w:lang w:val="en-US"/>
        </w:rPr>
        <w:t>the agricultural la</w:t>
      </w:r>
      <w:r w:rsidR="00081658" w:rsidRPr="00C045F1">
        <w:rPr>
          <w:rFonts w:ascii="Times New Roman" w:hAnsi="Times New Roman"/>
          <w:sz w:val="27"/>
          <w:szCs w:val="27"/>
          <w:lang w:val="en-US"/>
        </w:rPr>
        <w:t>nd an inheritance</w:t>
      </w:r>
      <w:r w:rsidR="000E14A4" w:rsidRPr="00C045F1">
        <w:rPr>
          <w:rFonts w:ascii="Times New Roman" w:hAnsi="Times New Roman"/>
          <w:sz w:val="27"/>
          <w:szCs w:val="27"/>
          <w:lang w:val="en-US"/>
        </w:rPr>
        <w:t xml:space="preserve">, </w:t>
      </w:r>
      <w:r w:rsidR="002A1F54" w:rsidRPr="00C045F1">
        <w:rPr>
          <w:rFonts w:ascii="Times New Roman" w:hAnsi="Times New Roman"/>
          <w:sz w:val="27"/>
          <w:szCs w:val="27"/>
          <w:lang w:val="en-US"/>
        </w:rPr>
        <w:t>they</w:t>
      </w:r>
      <w:r w:rsidR="00081658" w:rsidRPr="00C045F1">
        <w:rPr>
          <w:rFonts w:ascii="Times New Roman" w:hAnsi="Times New Roman"/>
          <w:sz w:val="27"/>
          <w:szCs w:val="27"/>
          <w:lang w:val="en-US"/>
        </w:rPr>
        <w:t xml:space="preserve"> should </w:t>
      </w:r>
      <w:r w:rsidR="002A1F54" w:rsidRPr="00C045F1">
        <w:rPr>
          <w:rFonts w:ascii="Times New Roman" w:hAnsi="Times New Roman"/>
          <w:sz w:val="27"/>
          <w:szCs w:val="27"/>
          <w:lang w:val="en-US"/>
        </w:rPr>
        <w:t>alienateitduring the year</w:t>
      </w:r>
      <w:r w:rsidR="000E14A4" w:rsidRPr="00C045F1">
        <w:rPr>
          <w:rFonts w:ascii="Times New Roman" w:hAnsi="Times New Roman"/>
          <w:sz w:val="27"/>
          <w:szCs w:val="27"/>
          <w:lang w:val="en-US"/>
        </w:rPr>
        <w:t xml:space="preserve">. Land </w:t>
      </w:r>
      <w:r w:rsidR="00182366" w:rsidRPr="00C045F1">
        <w:rPr>
          <w:rFonts w:ascii="Times New Roman" w:hAnsi="Times New Roman"/>
          <w:sz w:val="27"/>
          <w:szCs w:val="27"/>
          <w:lang w:val="en-US"/>
        </w:rPr>
        <w:t>plots</w:t>
      </w:r>
      <w:r w:rsidR="000E14A4" w:rsidRPr="00C045F1">
        <w:rPr>
          <w:rFonts w:ascii="Times New Roman" w:hAnsi="Times New Roman"/>
          <w:sz w:val="27"/>
          <w:szCs w:val="27"/>
          <w:lang w:val="en-US"/>
        </w:rPr>
        <w:t>on which are immovable property may be in these individuals on private property.</w:t>
      </w:r>
    </w:p>
    <w:p w:rsidR="00184396" w:rsidRPr="00C045F1" w:rsidRDefault="00184396" w:rsidP="00DE3018">
      <w:pPr>
        <w:spacing w:after="0" w:line="360" w:lineRule="auto"/>
        <w:ind w:firstLine="709"/>
        <w:jc w:val="both"/>
        <w:rPr>
          <w:rFonts w:ascii="Times New Roman" w:hAnsi="Times New Roman"/>
          <w:sz w:val="27"/>
          <w:szCs w:val="27"/>
          <w:lang w:val="en-US"/>
        </w:rPr>
      </w:pPr>
      <w:r w:rsidRPr="00C045F1">
        <w:rPr>
          <w:rFonts w:ascii="Times New Roman" w:hAnsi="Times New Roman"/>
          <w:sz w:val="27"/>
          <w:szCs w:val="27"/>
          <w:lang w:val="en-US"/>
        </w:rPr>
        <w:t xml:space="preserve">The acquisition of property rights through privatization of land provided by the land legislation. If the authority refused to transfer land ownership or leaving the application without consideration, a citizen may apply to the court for forcing the appropriate authority to take actions necessary to free privatization of land. </w:t>
      </w:r>
      <w:proofErr w:type="gramStart"/>
      <w:r w:rsidRPr="00C045F1">
        <w:rPr>
          <w:rFonts w:ascii="Times New Roman" w:hAnsi="Times New Roman"/>
          <w:sz w:val="27"/>
          <w:szCs w:val="27"/>
          <w:lang w:val="en-US"/>
        </w:rPr>
        <w:t>The procedure of privatization of land in the amount of land (share).</w:t>
      </w:r>
      <w:proofErr w:type="gramEnd"/>
    </w:p>
    <w:p w:rsidR="00DE3018" w:rsidRPr="00C045F1" w:rsidRDefault="00184396" w:rsidP="00C045F1">
      <w:pPr>
        <w:spacing w:after="0" w:line="360" w:lineRule="auto"/>
        <w:ind w:firstLine="709"/>
        <w:jc w:val="both"/>
        <w:rPr>
          <w:rFonts w:ascii="Times New Roman" w:hAnsi="Times New Roman"/>
          <w:sz w:val="27"/>
          <w:szCs w:val="27"/>
          <w:lang w:val="en-US"/>
        </w:rPr>
      </w:pPr>
      <w:r w:rsidRPr="00C045F1">
        <w:rPr>
          <w:rFonts w:ascii="Times New Roman" w:hAnsi="Times New Roman"/>
          <w:sz w:val="27"/>
          <w:szCs w:val="27"/>
          <w:lang w:val="en-US"/>
        </w:rPr>
        <w:t>The citizens - employees of state and communal agricultural enterprises, institutions and organizations, as well as pensi</w:t>
      </w:r>
      <w:r w:rsidR="00EE7D69" w:rsidRPr="00C045F1">
        <w:rPr>
          <w:rFonts w:ascii="Times New Roman" w:hAnsi="Times New Roman"/>
          <w:sz w:val="27"/>
          <w:szCs w:val="27"/>
          <w:lang w:val="en-US"/>
        </w:rPr>
        <w:t>oners from among them, interested in</w:t>
      </w:r>
      <w:r w:rsidRPr="00C045F1">
        <w:rPr>
          <w:rFonts w:ascii="Times New Roman" w:hAnsi="Times New Roman"/>
          <w:sz w:val="27"/>
          <w:szCs w:val="27"/>
          <w:lang w:val="en-US"/>
        </w:rPr>
        <w:t xml:space="preserve"> to get free in the ownership of land, which are in constant use of these enterprises and institutions file a motion for the privatization</w:t>
      </w:r>
      <w:r w:rsidR="00EE7D69" w:rsidRPr="00C045F1">
        <w:rPr>
          <w:rFonts w:ascii="Times New Roman" w:hAnsi="Times New Roman"/>
          <w:sz w:val="27"/>
          <w:szCs w:val="27"/>
          <w:lang w:val="en-US"/>
        </w:rPr>
        <w:t xml:space="preserve"> of these lands under the rural</w:t>
      </w:r>
      <w:r w:rsidRPr="00C045F1">
        <w:rPr>
          <w:rFonts w:ascii="Times New Roman" w:hAnsi="Times New Roman"/>
          <w:sz w:val="27"/>
          <w:szCs w:val="27"/>
          <w:lang w:val="en-US"/>
        </w:rPr>
        <w:t>, town or city council or district, Kyiv, Sevastopol city s</w:t>
      </w:r>
      <w:r w:rsidR="00EE7D69" w:rsidRPr="00C045F1">
        <w:rPr>
          <w:rFonts w:ascii="Times New Roman" w:hAnsi="Times New Roman"/>
          <w:sz w:val="27"/>
          <w:szCs w:val="27"/>
          <w:lang w:val="en-US"/>
        </w:rPr>
        <w:t xml:space="preserve">tate administration. </w:t>
      </w:r>
      <w:proofErr w:type="gramStart"/>
      <w:r w:rsidR="00EE7D69" w:rsidRPr="00C045F1">
        <w:rPr>
          <w:rFonts w:ascii="Times New Roman" w:hAnsi="Times New Roman"/>
          <w:sz w:val="27"/>
          <w:szCs w:val="27"/>
          <w:lang w:val="en-US"/>
        </w:rPr>
        <w:t>The basis</w:t>
      </w:r>
      <w:r w:rsidRPr="00C045F1">
        <w:rPr>
          <w:rFonts w:ascii="Times New Roman" w:hAnsi="Times New Roman"/>
          <w:sz w:val="27"/>
          <w:szCs w:val="27"/>
          <w:lang w:val="en-US"/>
        </w:rPr>
        <w:t xml:space="preserve"> and procedure for terminati</w:t>
      </w:r>
      <w:r w:rsidR="00EE7D69" w:rsidRPr="00C045F1">
        <w:rPr>
          <w:rFonts w:ascii="Times New Roman" w:hAnsi="Times New Roman"/>
          <w:sz w:val="27"/>
          <w:szCs w:val="27"/>
          <w:lang w:val="en-US"/>
        </w:rPr>
        <w:t>on of ownership of land.</w:t>
      </w:r>
      <w:proofErr w:type="gramEnd"/>
      <w:r w:rsidR="00EE7D69" w:rsidRPr="00C045F1">
        <w:rPr>
          <w:rFonts w:ascii="Times New Roman" w:hAnsi="Times New Roman"/>
          <w:sz w:val="27"/>
          <w:szCs w:val="27"/>
          <w:lang w:val="en-US"/>
        </w:rPr>
        <w:t xml:space="preserve"> Causes</w:t>
      </w:r>
      <w:r w:rsidRPr="00C045F1">
        <w:rPr>
          <w:rFonts w:ascii="Times New Roman" w:hAnsi="Times New Roman"/>
          <w:sz w:val="27"/>
          <w:szCs w:val="27"/>
          <w:lang w:val="en-US"/>
        </w:rPr>
        <w:t xml:space="preserve"> for te</w:t>
      </w:r>
      <w:r w:rsidR="00EE7D69" w:rsidRPr="00C045F1">
        <w:rPr>
          <w:rFonts w:ascii="Times New Roman" w:hAnsi="Times New Roman"/>
          <w:sz w:val="27"/>
          <w:szCs w:val="27"/>
          <w:lang w:val="en-US"/>
        </w:rPr>
        <w:t>rmination of land ownership are legal facts with</w:t>
      </w:r>
      <w:r w:rsidRPr="00C045F1">
        <w:rPr>
          <w:rFonts w:ascii="Times New Roman" w:hAnsi="Times New Roman"/>
          <w:sz w:val="27"/>
          <w:szCs w:val="27"/>
          <w:lang w:val="en-US"/>
        </w:rPr>
        <w:t xml:space="preserve"> which the law associates termination of legal rights of land ownership. The Land Code of Ukraine determines the legal facts that cause the termination of state, municipal and private land ownership.</w:t>
      </w:r>
    </w:p>
    <w:sectPr w:rsidR="00DE3018" w:rsidRPr="00C045F1" w:rsidSect="00280EA7">
      <w:pgSz w:w="11906" w:h="16838"/>
      <w:pgMar w:top="850" w:right="566"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E3018"/>
    <w:rsid w:val="00081658"/>
    <w:rsid w:val="000D4614"/>
    <w:rsid w:val="000E14A4"/>
    <w:rsid w:val="00182366"/>
    <w:rsid w:val="00184396"/>
    <w:rsid w:val="00280EA7"/>
    <w:rsid w:val="002872F1"/>
    <w:rsid w:val="002A1F54"/>
    <w:rsid w:val="00303211"/>
    <w:rsid w:val="00335367"/>
    <w:rsid w:val="004E76B1"/>
    <w:rsid w:val="00514AA3"/>
    <w:rsid w:val="005E43DC"/>
    <w:rsid w:val="007125F2"/>
    <w:rsid w:val="007601AA"/>
    <w:rsid w:val="009256D7"/>
    <w:rsid w:val="00AE2C73"/>
    <w:rsid w:val="00B911E7"/>
    <w:rsid w:val="00C045F1"/>
    <w:rsid w:val="00D71F5B"/>
    <w:rsid w:val="00DE3018"/>
    <w:rsid w:val="00E12630"/>
    <w:rsid w:val="00E24B4B"/>
    <w:rsid w:val="00E85B14"/>
    <w:rsid w:val="00EE7D69"/>
    <w:rsid w:val="00FE4B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32F4-B3ED-4894-827B-29896980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Admin</cp:lastModifiedBy>
  <cp:revision>26</cp:revision>
  <dcterms:created xsi:type="dcterms:W3CDTF">2016-05-11T17:36:00Z</dcterms:created>
  <dcterms:modified xsi:type="dcterms:W3CDTF">2016-09-19T06:16:00Z</dcterms:modified>
</cp:coreProperties>
</file>