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rPr>
          <w:b/>
          <w:sz w:val="28"/>
          <w:szCs w:val="28"/>
          <w:lang w:val="uk-UA"/>
        </w:rPr>
      </w:pPr>
    </w:p>
    <w:p w:rsidR="00004BB0" w:rsidRPr="00806EC2" w:rsidRDefault="00004BB0" w:rsidP="00D2028C">
      <w:pPr>
        <w:jc w:val="center"/>
        <w:rPr>
          <w:b/>
          <w:sz w:val="28"/>
          <w:szCs w:val="28"/>
          <w:lang w:val="uk-UA"/>
        </w:rPr>
      </w:pPr>
      <w:r w:rsidRPr="00806EC2">
        <w:rPr>
          <w:b/>
          <w:sz w:val="28"/>
          <w:szCs w:val="28"/>
          <w:lang w:val="uk-UA"/>
        </w:rPr>
        <w:t>«Кримінально-правова та кримінологічна характеристика контрабанди»</w:t>
      </w: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sz w:val="28"/>
          <w:szCs w:val="28"/>
          <w:lang w:val="uk-UA"/>
        </w:rPr>
      </w:pPr>
    </w:p>
    <w:p w:rsidR="00004BB0" w:rsidRPr="00806EC2" w:rsidRDefault="00004BB0" w:rsidP="00D2028C">
      <w:pPr>
        <w:jc w:val="right"/>
        <w:rPr>
          <w:b/>
          <w:sz w:val="28"/>
          <w:szCs w:val="28"/>
          <w:lang w:val="uk-UA"/>
        </w:rPr>
      </w:pPr>
      <w:r w:rsidRPr="00806EC2">
        <w:rPr>
          <w:b/>
          <w:sz w:val="28"/>
          <w:szCs w:val="28"/>
          <w:lang w:val="uk-UA"/>
        </w:rPr>
        <w:t>Шифр«</w:t>
      </w:r>
      <w:r w:rsidRPr="00806EC2">
        <w:rPr>
          <w:b/>
          <w:sz w:val="28"/>
          <w:szCs w:val="28"/>
        </w:rPr>
        <w:t>smuggling</w:t>
      </w:r>
      <w:r w:rsidRPr="00806EC2">
        <w:rPr>
          <w:b/>
          <w:sz w:val="28"/>
          <w:szCs w:val="28"/>
          <w:lang w:val="uk-UA"/>
        </w:rPr>
        <w:t>»</w:t>
      </w:r>
    </w:p>
    <w:p w:rsidR="00004BB0" w:rsidRPr="00806EC2" w:rsidRDefault="00004BB0" w:rsidP="00836BD6">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836BD6">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836BD6">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836BD6">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836BD6">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836BD6">
      <w:pPr>
        <w:pStyle w:val="NormalWeb"/>
        <w:shd w:val="clear" w:color="auto" w:fill="FFFFFF"/>
        <w:spacing w:before="0" w:beforeAutospacing="0" w:after="0" w:afterAutospacing="0" w:line="360" w:lineRule="auto"/>
        <w:ind w:firstLine="709"/>
        <w:jc w:val="center"/>
        <w:rPr>
          <w:b/>
          <w:bCs/>
          <w:sz w:val="28"/>
          <w:szCs w:val="28"/>
          <w:lang w:val="ru-RU"/>
        </w:rPr>
      </w:pPr>
    </w:p>
    <w:p w:rsidR="00004BB0" w:rsidRPr="00806EC2" w:rsidRDefault="00004BB0" w:rsidP="00836BD6">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836BD6">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836BD6">
      <w:pPr>
        <w:pStyle w:val="NormalWeb"/>
        <w:shd w:val="clear" w:color="auto" w:fill="FFFFFF"/>
        <w:spacing w:before="0" w:beforeAutospacing="0" w:after="0" w:afterAutospacing="0" w:line="360" w:lineRule="auto"/>
        <w:ind w:firstLine="709"/>
        <w:jc w:val="center"/>
        <w:rPr>
          <w:b/>
          <w:bCs/>
          <w:sz w:val="28"/>
          <w:szCs w:val="28"/>
          <w:lang w:val="uk-UA"/>
        </w:rPr>
      </w:pPr>
      <w:r w:rsidRPr="00806EC2">
        <w:rPr>
          <w:b/>
          <w:bCs/>
          <w:sz w:val="28"/>
          <w:szCs w:val="28"/>
          <w:lang w:val="uk-UA"/>
        </w:rPr>
        <w:t>ЗМІСТ</w:t>
      </w:r>
    </w:p>
    <w:p w:rsidR="00004BB0" w:rsidRPr="00806EC2" w:rsidRDefault="00004BB0" w:rsidP="00836BD6">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836BD6">
      <w:pPr>
        <w:pStyle w:val="NormalWeb"/>
        <w:shd w:val="clear" w:color="auto" w:fill="FFFFFF"/>
        <w:spacing w:before="0" w:beforeAutospacing="0" w:after="0" w:afterAutospacing="0" w:line="360" w:lineRule="auto"/>
        <w:jc w:val="both"/>
        <w:rPr>
          <w:sz w:val="28"/>
          <w:szCs w:val="28"/>
          <w:lang w:val="uk-UA"/>
        </w:rPr>
      </w:pPr>
      <w:r w:rsidRPr="00806EC2">
        <w:rPr>
          <w:b/>
          <w:bCs/>
          <w:sz w:val="28"/>
          <w:szCs w:val="28"/>
          <w:lang w:val="uk-UA"/>
        </w:rPr>
        <w:t>ВСТУП</w:t>
      </w:r>
      <w:r w:rsidRPr="00806EC2">
        <w:rPr>
          <w:sz w:val="28"/>
          <w:szCs w:val="28"/>
          <w:lang w:val="uk-UA"/>
        </w:rPr>
        <w:t>………………………………………………………………………………</w:t>
      </w:r>
      <w:r w:rsidRPr="00806EC2">
        <w:rPr>
          <w:b/>
          <w:bCs/>
          <w:sz w:val="28"/>
          <w:szCs w:val="28"/>
          <w:lang w:val="uk-UA"/>
        </w:rPr>
        <w:t>3</w:t>
      </w:r>
    </w:p>
    <w:p w:rsidR="00004BB0" w:rsidRPr="00806EC2" w:rsidRDefault="00004BB0" w:rsidP="00836BD6">
      <w:pPr>
        <w:pStyle w:val="NormalWeb"/>
        <w:shd w:val="clear" w:color="auto" w:fill="FFFFFF"/>
        <w:spacing w:before="0" w:beforeAutospacing="0" w:after="0" w:afterAutospacing="0" w:line="360" w:lineRule="auto"/>
        <w:jc w:val="both"/>
        <w:rPr>
          <w:sz w:val="28"/>
          <w:szCs w:val="28"/>
          <w:lang w:val="uk-UA"/>
        </w:rPr>
      </w:pPr>
      <w:r w:rsidRPr="00806EC2">
        <w:rPr>
          <w:b/>
          <w:bCs/>
          <w:sz w:val="28"/>
          <w:szCs w:val="28"/>
          <w:lang w:val="uk-UA"/>
        </w:rPr>
        <w:t>РОЗДІЛ І. ТЕОРЕТИЧНІ ТА ІСТОРИЧНІ ЗАСАДИ ДОСЛІДЖЕННЯ КОНТРАБАНДИ ЗА ЗАКОНОДАВСТВОМ УКРАЇНИ</w:t>
      </w:r>
      <w:r w:rsidRPr="00806EC2">
        <w:rPr>
          <w:sz w:val="28"/>
          <w:szCs w:val="28"/>
          <w:lang w:val="uk-UA"/>
        </w:rPr>
        <w:t>……………………..</w:t>
      </w:r>
      <w:r w:rsidRPr="00806EC2">
        <w:rPr>
          <w:b/>
          <w:bCs/>
          <w:sz w:val="28"/>
          <w:szCs w:val="28"/>
          <w:lang w:val="uk-UA"/>
        </w:rPr>
        <w:t>5</w:t>
      </w:r>
    </w:p>
    <w:p w:rsidR="00004BB0" w:rsidRPr="00806EC2" w:rsidRDefault="00004BB0" w:rsidP="00836BD6">
      <w:pPr>
        <w:pStyle w:val="NormalWeb"/>
        <w:shd w:val="clear" w:color="auto" w:fill="FFFFFF"/>
        <w:spacing w:before="0" w:beforeAutospacing="0" w:after="0" w:afterAutospacing="0" w:line="360" w:lineRule="auto"/>
        <w:jc w:val="both"/>
        <w:rPr>
          <w:sz w:val="28"/>
          <w:szCs w:val="28"/>
          <w:lang w:val="uk-UA"/>
        </w:rPr>
      </w:pPr>
      <w:r w:rsidRPr="00806EC2">
        <w:rPr>
          <w:sz w:val="28"/>
          <w:szCs w:val="28"/>
          <w:lang w:val="uk-UA"/>
        </w:rPr>
        <w:t>1.1. Соціальна обумовленість криміналізації контрабанди……………………...</w:t>
      </w:r>
      <w:r w:rsidRPr="00806EC2">
        <w:rPr>
          <w:b/>
          <w:bCs/>
          <w:sz w:val="28"/>
          <w:szCs w:val="28"/>
          <w:lang w:val="uk-UA"/>
        </w:rPr>
        <w:t>5</w:t>
      </w:r>
    </w:p>
    <w:p w:rsidR="00004BB0" w:rsidRPr="00806EC2" w:rsidRDefault="00004BB0" w:rsidP="00836BD6">
      <w:pPr>
        <w:spacing w:line="360" w:lineRule="auto"/>
        <w:jc w:val="both"/>
        <w:rPr>
          <w:sz w:val="28"/>
          <w:szCs w:val="28"/>
          <w:shd w:val="clear" w:color="auto" w:fill="FFFFFF"/>
          <w:lang w:val="uk-UA"/>
        </w:rPr>
      </w:pPr>
      <w:r w:rsidRPr="00806EC2">
        <w:rPr>
          <w:sz w:val="28"/>
          <w:szCs w:val="28"/>
          <w:shd w:val="clear" w:color="auto" w:fill="FFFFFF"/>
          <w:lang w:val="uk-UA"/>
        </w:rPr>
        <w:t>1.2. Генеза кримінальної відповідальності за контрабанду в Україні…………..</w:t>
      </w:r>
      <w:r w:rsidRPr="00806EC2">
        <w:rPr>
          <w:b/>
          <w:bCs/>
          <w:sz w:val="28"/>
          <w:szCs w:val="28"/>
          <w:shd w:val="clear" w:color="auto" w:fill="FFFFFF"/>
          <w:lang w:val="uk-UA"/>
        </w:rPr>
        <w:t>6</w:t>
      </w:r>
    </w:p>
    <w:p w:rsidR="00004BB0" w:rsidRPr="00806EC2" w:rsidRDefault="00004BB0" w:rsidP="00836BD6">
      <w:pPr>
        <w:spacing w:line="360" w:lineRule="auto"/>
        <w:jc w:val="both"/>
        <w:rPr>
          <w:b/>
          <w:bCs/>
          <w:sz w:val="28"/>
          <w:szCs w:val="28"/>
          <w:lang w:val="uk-UA"/>
        </w:rPr>
      </w:pPr>
      <w:r w:rsidRPr="00806EC2">
        <w:rPr>
          <w:b/>
          <w:bCs/>
          <w:sz w:val="28"/>
          <w:szCs w:val="28"/>
          <w:lang w:val="uk-UA"/>
        </w:rPr>
        <w:t>РОЗДІЛ ІІ. ОБ</w:t>
      </w:r>
      <w:r w:rsidRPr="00806EC2">
        <w:rPr>
          <w:b/>
          <w:bCs/>
          <w:sz w:val="28"/>
          <w:szCs w:val="28"/>
          <w:lang w:val="ru-RU"/>
        </w:rPr>
        <w:t>’</w:t>
      </w:r>
      <w:r w:rsidRPr="00806EC2">
        <w:rPr>
          <w:b/>
          <w:bCs/>
          <w:sz w:val="28"/>
          <w:szCs w:val="28"/>
          <w:lang w:val="uk-UA"/>
        </w:rPr>
        <w:t>ЄКТИВНІ ТА СУБ</w:t>
      </w:r>
      <w:r w:rsidRPr="00806EC2">
        <w:rPr>
          <w:b/>
          <w:bCs/>
          <w:sz w:val="28"/>
          <w:szCs w:val="28"/>
          <w:lang w:val="ru-RU"/>
        </w:rPr>
        <w:t>’</w:t>
      </w:r>
      <w:r w:rsidRPr="00806EC2">
        <w:rPr>
          <w:b/>
          <w:bCs/>
          <w:sz w:val="28"/>
          <w:szCs w:val="28"/>
          <w:lang w:val="uk-UA"/>
        </w:rPr>
        <w:t>ЄКТИВНІ ОЗНАКИ СКЛАДУ КОНТРАБАНДИ</w:t>
      </w:r>
      <w:r w:rsidRPr="00806EC2">
        <w:rPr>
          <w:sz w:val="28"/>
          <w:szCs w:val="28"/>
          <w:lang w:val="uk-UA"/>
        </w:rPr>
        <w:t>…………………………………………………………………</w:t>
      </w:r>
      <w:r w:rsidRPr="00806EC2">
        <w:rPr>
          <w:b/>
          <w:bCs/>
          <w:sz w:val="28"/>
          <w:szCs w:val="28"/>
          <w:lang w:val="uk-UA"/>
        </w:rPr>
        <w:t>11</w:t>
      </w:r>
    </w:p>
    <w:p w:rsidR="00004BB0" w:rsidRPr="00806EC2" w:rsidRDefault="00004BB0" w:rsidP="00836BD6">
      <w:pPr>
        <w:spacing w:line="360" w:lineRule="auto"/>
        <w:jc w:val="both"/>
        <w:rPr>
          <w:sz w:val="28"/>
          <w:szCs w:val="28"/>
          <w:lang w:val="uk-UA"/>
        </w:rPr>
      </w:pPr>
      <w:r w:rsidRPr="00806EC2">
        <w:rPr>
          <w:sz w:val="28"/>
          <w:szCs w:val="28"/>
          <w:lang w:val="uk-UA"/>
        </w:rPr>
        <w:t>1.2. Об’єктивні ознаки складу контрабанди……………………………………..</w:t>
      </w:r>
      <w:r w:rsidRPr="00806EC2">
        <w:rPr>
          <w:b/>
          <w:bCs/>
          <w:sz w:val="28"/>
          <w:szCs w:val="28"/>
          <w:lang w:val="uk-UA"/>
        </w:rPr>
        <w:t>11</w:t>
      </w:r>
    </w:p>
    <w:p w:rsidR="00004BB0" w:rsidRPr="00806EC2" w:rsidRDefault="00004BB0" w:rsidP="00836BD6">
      <w:pPr>
        <w:spacing w:line="360" w:lineRule="auto"/>
        <w:ind w:right="-1"/>
        <w:jc w:val="both"/>
        <w:rPr>
          <w:sz w:val="28"/>
          <w:szCs w:val="28"/>
          <w:lang w:val="uk-UA"/>
        </w:rPr>
      </w:pPr>
      <w:r w:rsidRPr="00806EC2">
        <w:rPr>
          <w:sz w:val="28"/>
          <w:szCs w:val="28"/>
          <w:lang w:val="uk-UA"/>
        </w:rPr>
        <w:t>2.2. Суб’єктивні ознаки складу контрабанди……………………………………</w:t>
      </w:r>
      <w:r w:rsidRPr="00806EC2">
        <w:rPr>
          <w:b/>
          <w:bCs/>
          <w:sz w:val="28"/>
          <w:szCs w:val="28"/>
          <w:lang w:val="uk-UA"/>
        </w:rPr>
        <w:t>14</w:t>
      </w:r>
    </w:p>
    <w:p w:rsidR="00004BB0" w:rsidRPr="00806EC2" w:rsidRDefault="00004BB0" w:rsidP="00836BD6">
      <w:pPr>
        <w:pStyle w:val="ListParagraph"/>
        <w:spacing w:line="360" w:lineRule="auto"/>
        <w:ind w:left="0" w:right="-1"/>
        <w:jc w:val="both"/>
        <w:rPr>
          <w:rFonts w:ascii="Times New Roman" w:hAnsi="Times New Roman"/>
          <w:sz w:val="28"/>
          <w:szCs w:val="28"/>
          <w:lang w:val="uk-UA"/>
        </w:rPr>
      </w:pPr>
      <w:r w:rsidRPr="00806EC2">
        <w:rPr>
          <w:rFonts w:ascii="Times New Roman" w:hAnsi="Times New Roman"/>
          <w:b/>
          <w:bCs/>
          <w:sz w:val="28"/>
          <w:szCs w:val="28"/>
          <w:lang w:val="uk-UA"/>
        </w:rPr>
        <w:t>РОЗДІЛ ІІІ. МІЖНАРОДНИЙ ДОСВІД ТА ПЕРСПЕКТИВИ УДОСКОНАЛЕННЯ КРИМІНАЛЬНОЇ ВІДПОВІДАЛЬНОСТІ ЗА КОНТРАБАНДУ</w:t>
      </w:r>
      <w:r w:rsidRPr="00806EC2">
        <w:rPr>
          <w:rFonts w:ascii="Times New Roman" w:hAnsi="Times New Roman"/>
          <w:sz w:val="28"/>
          <w:szCs w:val="28"/>
          <w:lang w:val="uk-UA"/>
        </w:rPr>
        <w:t>…………………………………………………………………</w:t>
      </w:r>
      <w:r w:rsidRPr="00806EC2">
        <w:rPr>
          <w:rFonts w:ascii="Times New Roman" w:hAnsi="Times New Roman"/>
          <w:b/>
          <w:bCs/>
          <w:sz w:val="28"/>
          <w:szCs w:val="28"/>
          <w:lang w:val="uk-UA"/>
        </w:rPr>
        <w:t>17</w:t>
      </w:r>
    </w:p>
    <w:p w:rsidR="00004BB0" w:rsidRPr="00806EC2" w:rsidRDefault="00004BB0" w:rsidP="00836BD6">
      <w:pPr>
        <w:pStyle w:val="ListParagraph"/>
        <w:spacing w:line="360" w:lineRule="auto"/>
        <w:ind w:left="0" w:right="-1"/>
        <w:jc w:val="both"/>
        <w:rPr>
          <w:rFonts w:ascii="Times New Roman" w:hAnsi="Times New Roman"/>
          <w:sz w:val="28"/>
          <w:szCs w:val="28"/>
          <w:lang w:val="uk-UA"/>
        </w:rPr>
      </w:pPr>
      <w:r w:rsidRPr="00806EC2">
        <w:rPr>
          <w:rFonts w:ascii="Times New Roman" w:hAnsi="Times New Roman"/>
          <w:sz w:val="28"/>
          <w:szCs w:val="28"/>
          <w:lang w:val="uk-UA"/>
        </w:rPr>
        <w:t>3.1. Міжнародний досвід………………………………………………………….</w:t>
      </w:r>
      <w:r w:rsidRPr="00806EC2">
        <w:rPr>
          <w:rFonts w:ascii="Times New Roman" w:hAnsi="Times New Roman"/>
          <w:b/>
          <w:bCs/>
          <w:sz w:val="28"/>
          <w:szCs w:val="28"/>
          <w:lang w:val="uk-UA"/>
        </w:rPr>
        <w:t>17</w:t>
      </w:r>
    </w:p>
    <w:p w:rsidR="00004BB0" w:rsidRPr="00806EC2" w:rsidRDefault="00004BB0" w:rsidP="00836BD6">
      <w:pPr>
        <w:pStyle w:val="ListParagraph"/>
        <w:spacing w:line="360" w:lineRule="auto"/>
        <w:ind w:left="0" w:right="-1"/>
        <w:jc w:val="both"/>
        <w:rPr>
          <w:rFonts w:ascii="Times New Roman" w:hAnsi="Times New Roman"/>
          <w:sz w:val="28"/>
          <w:szCs w:val="28"/>
          <w:lang w:val="uk-UA"/>
        </w:rPr>
      </w:pPr>
      <w:r w:rsidRPr="00806EC2">
        <w:rPr>
          <w:rFonts w:ascii="Times New Roman" w:hAnsi="Times New Roman"/>
          <w:sz w:val="28"/>
          <w:szCs w:val="28"/>
          <w:lang w:val="uk-UA"/>
        </w:rPr>
        <w:t>3.2. Перспективи удосконалення кримінальної відповідальності за контрабанду………………………………………………………………………..</w:t>
      </w:r>
      <w:r w:rsidRPr="00806EC2">
        <w:rPr>
          <w:rFonts w:ascii="Times New Roman" w:hAnsi="Times New Roman"/>
          <w:b/>
          <w:bCs/>
          <w:sz w:val="28"/>
          <w:szCs w:val="28"/>
          <w:lang w:val="uk-UA"/>
        </w:rPr>
        <w:t>20</w:t>
      </w:r>
    </w:p>
    <w:p w:rsidR="00004BB0" w:rsidRPr="00806EC2" w:rsidRDefault="00004BB0" w:rsidP="00836BD6">
      <w:pPr>
        <w:pStyle w:val="ListParagraph"/>
        <w:spacing w:line="360" w:lineRule="auto"/>
        <w:ind w:left="0" w:right="-1"/>
        <w:jc w:val="both"/>
        <w:rPr>
          <w:rFonts w:ascii="Times New Roman" w:hAnsi="Times New Roman"/>
          <w:b/>
          <w:bCs/>
          <w:sz w:val="28"/>
          <w:szCs w:val="28"/>
          <w:lang w:val="uk-UA"/>
        </w:rPr>
      </w:pPr>
      <w:r w:rsidRPr="00806EC2">
        <w:rPr>
          <w:rFonts w:ascii="Times New Roman" w:hAnsi="Times New Roman"/>
          <w:b/>
          <w:bCs/>
          <w:sz w:val="28"/>
          <w:szCs w:val="28"/>
          <w:lang w:val="uk-UA"/>
        </w:rPr>
        <w:t>ВИСНОВКИ</w:t>
      </w:r>
      <w:r w:rsidRPr="00806EC2">
        <w:rPr>
          <w:rFonts w:ascii="Times New Roman" w:hAnsi="Times New Roman"/>
          <w:sz w:val="28"/>
          <w:szCs w:val="28"/>
          <w:lang w:val="uk-UA"/>
        </w:rPr>
        <w:t>………………………………………………………………………</w:t>
      </w:r>
      <w:r w:rsidRPr="00806EC2">
        <w:rPr>
          <w:rFonts w:ascii="Times New Roman" w:hAnsi="Times New Roman"/>
          <w:b/>
          <w:bCs/>
          <w:sz w:val="28"/>
          <w:szCs w:val="28"/>
          <w:lang w:val="uk-UA"/>
        </w:rPr>
        <w:t>25</w:t>
      </w:r>
    </w:p>
    <w:p w:rsidR="00004BB0" w:rsidRPr="00806EC2" w:rsidRDefault="00004BB0" w:rsidP="00C45EE8">
      <w:pPr>
        <w:pStyle w:val="ListParagraph"/>
        <w:spacing w:line="360" w:lineRule="auto"/>
        <w:ind w:left="0" w:right="-1"/>
        <w:jc w:val="both"/>
        <w:rPr>
          <w:rFonts w:ascii="Times New Roman" w:hAnsi="Times New Roman"/>
          <w:b/>
          <w:bCs/>
          <w:sz w:val="28"/>
          <w:szCs w:val="28"/>
          <w:lang w:val="uk-UA"/>
        </w:rPr>
      </w:pPr>
      <w:r w:rsidRPr="00806EC2">
        <w:rPr>
          <w:rFonts w:ascii="Times New Roman" w:hAnsi="Times New Roman"/>
          <w:b/>
          <w:bCs/>
          <w:sz w:val="28"/>
          <w:szCs w:val="28"/>
          <w:lang w:val="uk-UA"/>
        </w:rPr>
        <w:t>СПИСОК ВИКОРИСТАНИХ ДЖЕРЕЛ</w:t>
      </w:r>
      <w:r w:rsidRPr="00806EC2">
        <w:rPr>
          <w:rFonts w:ascii="Times New Roman" w:hAnsi="Times New Roman"/>
          <w:sz w:val="28"/>
          <w:szCs w:val="28"/>
          <w:lang w:val="uk-UA"/>
        </w:rPr>
        <w:t>……………………………………...</w:t>
      </w:r>
      <w:r w:rsidRPr="00806EC2">
        <w:rPr>
          <w:rFonts w:ascii="Times New Roman" w:hAnsi="Times New Roman"/>
          <w:b/>
          <w:bCs/>
          <w:sz w:val="28"/>
          <w:szCs w:val="28"/>
          <w:lang w:val="uk-UA"/>
        </w:rPr>
        <w:t>26</w:t>
      </w:r>
    </w:p>
    <w:p w:rsidR="00004BB0" w:rsidRPr="00806EC2" w:rsidRDefault="00004BB0" w:rsidP="00836BD6">
      <w:pPr>
        <w:pStyle w:val="ListParagraph"/>
        <w:spacing w:line="360" w:lineRule="auto"/>
        <w:ind w:left="-567" w:right="-1"/>
        <w:rPr>
          <w:rFonts w:ascii="Times New Roman" w:hAnsi="Times New Roman"/>
          <w:b/>
          <w:bCs/>
          <w:sz w:val="28"/>
          <w:szCs w:val="28"/>
          <w:lang w:val="uk-UA"/>
        </w:rPr>
      </w:pPr>
    </w:p>
    <w:p w:rsidR="00004BB0" w:rsidRPr="00806EC2" w:rsidRDefault="00004BB0" w:rsidP="00836BD6">
      <w:pPr>
        <w:spacing w:line="360" w:lineRule="auto"/>
        <w:ind w:right="-1" w:firstLine="709"/>
        <w:jc w:val="both"/>
        <w:rPr>
          <w:b/>
          <w:bCs/>
          <w:sz w:val="28"/>
          <w:szCs w:val="28"/>
          <w:lang w:val="uk-UA"/>
        </w:rPr>
      </w:pPr>
    </w:p>
    <w:p w:rsidR="00004BB0" w:rsidRPr="00806EC2" w:rsidRDefault="00004BB0" w:rsidP="00836BD6">
      <w:pPr>
        <w:spacing w:line="360" w:lineRule="auto"/>
        <w:ind w:right="-1" w:firstLine="709"/>
        <w:jc w:val="both"/>
        <w:rPr>
          <w:b/>
          <w:bCs/>
          <w:sz w:val="28"/>
          <w:szCs w:val="28"/>
          <w:lang w:val="uk-UA"/>
        </w:rPr>
      </w:pPr>
    </w:p>
    <w:p w:rsidR="00004BB0" w:rsidRPr="00806EC2" w:rsidRDefault="00004BB0" w:rsidP="00836BD6">
      <w:pPr>
        <w:spacing w:line="360" w:lineRule="auto"/>
        <w:ind w:firstLine="709"/>
        <w:jc w:val="both"/>
        <w:rPr>
          <w:b/>
          <w:bCs/>
          <w:sz w:val="28"/>
          <w:szCs w:val="28"/>
          <w:lang w:val="uk-UA"/>
        </w:rPr>
      </w:pPr>
    </w:p>
    <w:p w:rsidR="00004BB0" w:rsidRPr="00806EC2" w:rsidRDefault="00004BB0" w:rsidP="00836BD6">
      <w:pPr>
        <w:spacing w:line="360" w:lineRule="auto"/>
        <w:ind w:firstLine="709"/>
        <w:jc w:val="both"/>
        <w:rPr>
          <w:b/>
          <w:bCs/>
          <w:sz w:val="28"/>
          <w:szCs w:val="28"/>
          <w:lang w:val="uk-UA"/>
        </w:rPr>
      </w:pPr>
    </w:p>
    <w:p w:rsidR="00004BB0" w:rsidRPr="00806EC2" w:rsidRDefault="00004BB0" w:rsidP="00836BD6">
      <w:pPr>
        <w:spacing w:line="360" w:lineRule="auto"/>
        <w:ind w:firstLine="709"/>
        <w:jc w:val="both"/>
        <w:rPr>
          <w:b/>
          <w:bCs/>
          <w:sz w:val="28"/>
          <w:szCs w:val="28"/>
          <w:shd w:val="clear" w:color="auto" w:fill="FFFFFF"/>
          <w:lang w:val="uk-UA"/>
        </w:rPr>
      </w:pPr>
    </w:p>
    <w:p w:rsidR="00004BB0" w:rsidRPr="00806EC2" w:rsidRDefault="00004BB0" w:rsidP="00836BD6">
      <w:pPr>
        <w:pStyle w:val="NormalWeb"/>
        <w:shd w:val="clear" w:color="auto" w:fill="FFFFFF"/>
        <w:spacing w:before="0" w:beforeAutospacing="0" w:after="0" w:afterAutospacing="0" w:line="360" w:lineRule="auto"/>
        <w:ind w:firstLine="709"/>
        <w:jc w:val="both"/>
        <w:rPr>
          <w:b/>
          <w:bCs/>
          <w:sz w:val="28"/>
          <w:szCs w:val="28"/>
          <w:lang w:val="uk-UA"/>
        </w:rPr>
      </w:pPr>
    </w:p>
    <w:p w:rsidR="00004BB0" w:rsidRPr="00806EC2" w:rsidRDefault="00004BB0" w:rsidP="00836BD6">
      <w:pPr>
        <w:pStyle w:val="NormalWeb"/>
        <w:shd w:val="clear" w:color="auto" w:fill="FFFFFF"/>
        <w:spacing w:before="0" w:beforeAutospacing="0" w:after="0" w:afterAutospacing="0" w:line="360" w:lineRule="auto"/>
        <w:ind w:firstLine="709"/>
        <w:jc w:val="both"/>
        <w:rPr>
          <w:b/>
          <w:bCs/>
          <w:sz w:val="28"/>
          <w:szCs w:val="28"/>
          <w:lang w:val="uk-UA"/>
        </w:rPr>
      </w:pPr>
    </w:p>
    <w:p w:rsidR="00004BB0" w:rsidRPr="00806EC2" w:rsidRDefault="00004BB0" w:rsidP="00836BD6">
      <w:pPr>
        <w:pStyle w:val="NormalWeb"/>
        <w:shd w:val="clear" w:color="auto" w:fill="FFFFFF"/>
        <w:spacing w:before="0" w:beforeAutospacing="0" w:after="0" w:afterAutospacing="0" w:line="360" w:lineRule="auto"/>
        <w:ind w:firstLine="709"/>
        <w:jc w:val="both"/>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r w:rsidRPr="00806EC2">
        <w:rPr>
          <w:b/>
          <w:bCs/>
          <w:sz w:val="28"/>
          <w:szCs w:val="28"/>
          <w:lang w:val="uk-UA"/>
        </w:rPr>
        <w:t>ВСТУП</w:t>
      </w: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5B7A09">
      <w:pPr>
        <w:pStyle w:val="NormalWeb"/>
        <w:shd w:val="clear" w:color="auto" w:fill="FFFFFF"/>
        <w:spacing w:before="0" w:beforeAutospacing="0" w:after="0" w:afterAutospacing="0" w:line="360" w:lineRule="auto"/>
        <w:ind w:firstLine="709"/>
        <w:jc w:val="both"/>
        <w:rPr>
          <w:sz w:val="28"/>
          <w:szCs w:val="28"/>
          <w:lang w:val="uk-UA"/>
        </w:rPr>
      </w:pPr>
      <w:r w:rsidRPr="00806EC2">
        <w:rPr>
          <w:b/>
          <w:bCs/>
          <w:sz w:val="28"/>
          <w:szCs w:val="28"/>
          <w:lang w:val="uk-UA"/>
        </w:rPr>
        <w:t>Актуальність теми.</w:t>
      </w:r>
      <w:r w:rsidRPr="00806EC2">
        <w:rPr>
          <w:sz w:val="28"/>
          <w:szCs w:val="28"/>
          <w:lang w:val="uk-UA"/>
        </w:rPr>
        <w:t xml:space="preserve">Сьогодні проблема боротьби з контрабандою як з одним із найбільш небезпечних економічних явищ стоїть дуже гостро для всіх держав світу. На жаль, Україна не є виключенням, адже контрабанда негативно впливає на розвиток національної економіки та її стратегічних галузей, а також національній безпеці країни. </w:t>
      </w:r>
    </w:p>
    <w:p w:rsidR="00004BB0" w:rsidRPr="00806EC2" w:rsidRDefault="00004BB0" w:rsidP="00C45EE8">
      <w:pPr>
        <w:pStyle w:val="NormalWeb"/>
        <w:shd w:val="clear" w:color="auto" w:fill="FFFFFF"/>
        <w:spacing w:before="0" w:beforeAutospacing="0" w:after="0" w:afterAutospacing="0" w:line="360" w:lineRule="auto"/>
        <w:ind w:firstLine="709"/>
        <w:jc w:val="both"/>
        <w:rPr>
          <w:sz w:val="28"/>
          <w:szCs w:val="28"/>
          <w:lang w:val="uk-UA"/>
        </w:rPr>
      </w:pPr>
      <w:r w:rsidRPr="00806EC2">
        <w:rPr>
          <w:sz w:val="28"/>
          <w:szCs w:val="28"/>
          <w:lang w:val="uk-UA"/>
        </w:rPr>
        <w:t>Нині в Україні за порушення митних правил особа притягається до адміністративної відповідальності, що не несе як такого вагомого ефекту покращення ситуації з нелегальним перевезенням товарів, а навпаки набуло ще більшого поширення. Саме тому все більше і більше постає питання щодо встановлення кримінальної відповідальності за товарну контрабанду.</w:t>
      </w:r>
    </w:p>
    <w:p w:rsidR="00004BB0" w:rsidRPr="00806EC2" w:rsidRDefault="00004BB0" w:rsidP="005B7A09">
      <w:pPr>
        <w:pStyle w:val="NormalWeb"/>
        <w:shd w:val="clear" w:color="auto" w:fill="FFFFFF"/>
        <w:spacing w:before="0" w:beforeAutospacing="0" w:after="0" w:afterAutospacing="0" w:line="360" w:lineRule="auto"/>
        <w:ind w:firstLine="709"/>
        <w:jc w:val="both"/>
        <w:rPr>
          <w:sz w:val="28"/>
          <w:szCs w:val="28"/>
          <w:lang w:val="uk-UA"/>
        </w:rPr>
      </w:pPr>
      <w:r w:rsidRPr="00806EC2">
        <w:rPr>
          <w:b/>
          <w:bCs/>
          <w:sz w:val="28"/>
          <w:szCs w:val="28"/>
          <w:lang w:val="uk-UA"/>
        </w:rPr>
        <w:t>Оцінка сучасного стану наукового дослідження проблеми.</w:t>
      </w:r>
      <w:r w:rsidRPr="00806EC2">
        <w:rPr>
          <w:sz w:val="28"/>
          <w:szCs w:val="28"/>
          <w:lang w:val="uk-UA"/>
        </w:rPr>
        <w:t xml:space="preserve">Питання боротьби з контрабандою розглядали у своїх наукових роботах такі вчені Омельчук О. М., Саско О. І., Ужва Л.О., Стрельцов Є.Л. , Кирись Б.О., Кекіш І.П., Сорока С.О., Ліпинський В. В., Карнаухов О. В. </w:t>
      </w:r>
    </w:p>
    <w:p w:rsidR="00004BB0" w:rsidRPr="00806EC2" w:rsidRDefault="00004BB0" w:rsidP="00BC15DC">
      <w:pPr>
        <w:tabs>
          <w:tab w:val="left" w:pos="142"/>
          <w:tab w:val="left" w:pos="709"/>
        </w:tabs>
        <w:spacing w:line="360" w:lineRule="auto"/>
        <w:ind w:firstLine="709"/>
        <w:jc w:val="both"/>
        <w:rPr>
          <w:sz w:val="28"/>
          <w:szCs w:val="28"/>
          <w:lang w:val="uk-UA"/>
        </w:rPr>
      </w:pPr>
      <w:r w:rsidRPr="00806EC2">
        <w:rPr>
          <w:b/>
          <w:bCs/>
          <w:sz w:val="28"/>
          <w:szCs w:val="28"/>
          <w:lang w:val="uk-UA"/>
        </w:rPr>
        <w:t xml:space="preserve">Метою науково-дослідної роботи є </w:t>
      </w:r>
      <w:r w:rsidRPr="00806EC2">
        <w:rPr>
          <w:sz w:val="28"/>
          <w:szCs w:val="28"/>
          <w:lang w:val="uk-UA"/>
        </w:rPr>
        <w:t xml:space="preserve">дослідження кримінально-правової та кримінологічної відповідальності за контрабанду. </w:t>
      </w:r>
    </w:p>
    <w:p w:rsidR="00004BB0" w:rsidRPr="00806EC2" w:rsidRDefault="00004BB0" w:rsidP="00BC15DC">
      <w:pPr>
        <w:tabs>
          <w:tab w:val="left" w:pos="142"/>
          <w:tab w:val="left" w:pos="709"/>
        </w:tabs>
        <w:spacing w:line="360" w:lineRule="auto"/>
        <w:ind w:firstLine="709"/>
        <w:jc w:val="both"/>
        <w:rPr>
          <w:sz w:val="28"/>
          <w:szCs w:val="28"/>
          <w:lang w:val="ru-RU"/>
        </w:rPr>
      </w:pPr>
      <w:r w:rsidRPr="00806EC2">
        <w:rPr>
          <w:sz w:val="28"/>
          <w:szCs w:val="28"/>
          <w:lang w:val="ru-RU"/>
        </w:rPr>
        <w:t xml:space="preserve">Для вирішення поставленої мети роботи було сформовано наступні завдання: </w:t>
      </w:r>
    </w:p>
    <w:p w:rsidR="00004BB0" w:rsidRPr="00806EC2" w:rsidRDefault="00004BB0" w:rsidP="00BC15DC">
      <w:pPr>
        <w:pStyle w:val="NormalWeb"/>
        <w:numPr>
          <w:ilvl w:val="0"/>
          <w:numId w:val="6"/>
        </w:numPr>
        <w:spacing w:before="0" w:beforeAutospacing="0" w:after="0" w:afterAutospacing="0" w:line="360" w:lineRule="auto"/>
        <w:ind w:left="0" w:firstLine="709"/>
        <w:jc w:val="both"/>
        <w:rPr>
          <w:sz w:val="28"/>
          <w:szCs w:val="28"/>
          <w:lang w:val="uk-UA"/>
        </w:rPr>
      </w:pPr>
      <w:r w:rsidRPr="00806EC2">
        <w:rPr>
          <w:sz w:val="28"/>
          <w:szCs w:val="28"/>
          <w:lang w:val="uk-UA"/>
        </w:rPr>
        <w:t>розглянути передумови криміналізації контрабанди;</w:t>
      </w:r>
    </w:p>
    <w:p w:rsidR="00004BB0" w:rsidRPr="00806EC2" w:rsidRDefault="00004BB0" w:rsidP="00BC15DC">
      <w:pPr>
        <w:pStyle w:val="NormalWeb"/>
        <w:numPr>
          <w:ilvl w:val="0"/>
          <w:numId w:val="6"/>
        </w:numPr>
        <w:spacing w:before="0" w:beforeAutospacing="0" w:after="0" w:afterAutospacing="0" w:line="360" w:lineRule="auto"/>
        <w:ind w:left="0" w:firstLine="709"/>
        <w:jc w:val="both"/>
        <w:rPr>
          <w:sz w:val="28"/>
          <w:szCs w:val="28"/>
          <w:lang w:val="uk-UA"/>
        </w:rPr>
      </w:pPr>
      <w:r w:rsidRPr="00806EC2">
        <w:rPr>
          <w:sz w:val="28"/>
          <w:szCs w:val="28"/>
          <w:lang w:val="uk-UA"/>
        </w:rPr>
        <w:t>проаналізувати основні нормативно-правові акти, які містили норму щодо кримінальної відповідальності за контрабанду;</w:t>
      </w:r>
    </w:p>
    <w:p w:rsidR="00004BB0" w:rsidRPr="00806EC2" w:rsidRDefault="00004BB0" w:rsidP="00BC15DC">
      <w:pPr>
        <w:pStyle w:val="NormalWeb"/>
        <w:numPr>
          <w:ilvl w:val="0"/>
          <w:numId w:val="6"/>
        </w:numPr>
        <w:spacing w:before="0" w:beforeAutospacing="0" w:after="0" w:afterAutospacing="0" w:line="360" w:lineRule="auto"/>
        <w:ind w:left="0" w:firstLine="709"/>
        <w:jc w:val="both"/>
        <w:rPr>
          <w:sz w:val="28"/>
          <w:szCs w:val="28"/>
          <w:lang w:val="uk-UA"/>
        </w:rPr>
      </w:pPr>
      <w:r w:rsidRPr="00806EC2">
        <w:rPr>
          <w:sz w:val="28"/>
          <w:szCs w:val="28"/>
          <w:lang w:val="uk-UA"/>
        </w:rPr>
        <w:t xml:space="preserve">визначити об’єктивну та суб’єктивну сторони контрабанди; </w:t>
      </w:r>
    </w:p>
    <w:p w:rsidR="00004BB0" w:rsidRPr="00806EC2" w:rsidRDefault="00004BB0" w:rsidP="00BC15DC">
      <w:pPr>
        <w:pStyle w:val="NormalWeb"/>
        <w:numPr>
          <w:ilvl w:val="0"/>
          <w:numId w:val="6"/>
        </w:numPr>
        <w:spacing w:before="0" w:beforeAutospacing="0" w:after="0" w:afterAutospacing="0" w:line="360" w:lineRule="auto"/>
        <w:ind w:left="0" w:firstLine="709"/>
        <w:jc w:val="both"/>
        <w:rPr>
          <w:sz w:val="28"/>
          <w:szCs w:val="28"/>
          <w:lang w:val="uk-UA"/>
        </w:rPr>
      </w:pPr>
      <w:r w:rsidRPr="00806EC2">
        <w:rPr>
          <w:sz w:val="28"/>
          <w:szCs w:val="28"/>
          <w:lang w:val="uk-UA"/>
        </w:rPr>
        <w:t xml:space="preserve">розглянути міжнародний досвід боротьби з контрабандою та перспективи удосконалення кримінальної відповідальності за контрабанду. </w:t>
      </w:r>
    </w:p>
    <w:p w:rsidR="00004BB0" w:rsidRPr="00806EC2" w:rsidRDefault="00004BB0" w:rsidP="00BC15DC">
      <w:pPr>
        <w:pStyle w:val="NormalWeb"/>
        <w:spacing w:before="0" w:beforeAutospacing="0" w:after="0" w:afterAutospacing="0" w:line="360" w:lineRule="auto"/>
        <w:ind w:firstLine="709"/>
        <w:jc w:val="both"/>
        <w:rPr>
          <w:sz w:val="28"/>
          <w:szCs w:val="28"/>
          <w:lang w:val="uk-UA"/>
        </w:rPr>
      </w:pPr>
      <w:r w:rsidRPr="00806EC2">
        <w:rPr>
          <w:b/>
          <w:bCs/>
          <w:sz w:val="28"/>
          <w:szCs w:val="28"/>
          <w:lang w:val="uk-UA"/>
        </w:rPr>
        <w:t>Об’єктом дослідження</w:t>
      </w:r>
      <w:r w:rsidRPr="00806EC2">
        <w:rPr>
          <w:sz w:val="28"/>
          <w:szCs w:val="28"/>
          <w:lang w:val="uk-UA"/>
        </w:rPr>
        <w:t xml:space="preserve"> є суспільні відносини, що складаються у процесі переміщення предметів через митний кордон України. </w:t>
      </w:r>
    </w:p>
    <w:p w:rsidR="00004BB0" w:rsidRPr="00806EC2" w:rsidRDefault="00004BB0" w:rsidP="00BC15DC">
      <w:pPr>
        <w:pStyle w:val="NormalWeb"/>
        <w:spacing w:before="0" w:beforeAutospacing="0" w:after="0" w:afterAutospacing="0" w:line="360" w:lineRule="auto"/>
        <w:ind w:firstLine="709"/>
        <w:jc w:val="both"/>
        <w:rPr>
          <w:sz w:val="28"/>
          <w:szCs w:val="28"/>
          <w:lang w:val="uk-UA"/>
        </w:rPr>
      </w:pPr>
      <w:r w:rsidRPr="00806EC2">
        <w:rPr>
          <w:b/>
          <w:bCs/>
          <w:sz w:val="28"/>
          <w:szCs w:val="28"/>
          <w:lang w:val="uk-UA"/>
        </w:rPr>
        <w:t>Предметом дослідження</w:t>
      </w:r>
      <w:r w:rsidRPr="00806EC2">
        <w:rPr>
          <w:sz w:val="28"/>
          <w:szCs w:val="28"/>
          <w:lang w:val="uk-UA"/>
        </w:rPr>
        <w:t xml:space="preserve"> є контрабанда як суспільно-небезпечне явище.</w:t>
      </w:r>
    </w:p>
    <w:p w:rsidR="00004BB0" w:rsidRPr="00806EC2" w:rsidRDefault="00004BB0" w:rsidP="00BA53E7">
      <w:pPr>
        <w:spacing w:line="360" w:lineRule="auto"/>
        <w:ind w:firstLine="709"/>
        <w:jc w:val="both"/>
        <w:rPr>
          <w:sz w:val="28"/>
          <w:szCs w:val="28"/>
          <w:lang w:val="uk-UA"/>
        </w:rPr>
      </w:pPr>
      <w:r w:rsidRPr="00806EC2">
        <w:rPr>
          <w:b/>
          <w:bCs/>
          <w:sz w:val="28"/>
          <w:szCs w:val="28"/>
          <w:lang w:val="uk-UA"/>
        </w:rPr>
        <w:t xml:space="preserve">Методи дослідження. </w:t>
      </w:r>
      <w:r w:rsidRPr="00806EC2">
        <w:rPr>
          <w:b/>
          <w:sz w:val="28"/>
          <w:szCs w:val="28"/>
          <w:lang w:val="uk-UA"/>
        </w:rPr>
        <w:t>.</w:t>
      </w:r>
      <w:r w:rsidRPr="00806EC2">
        <w:rPr>
          <w:sz w:val="28"/>
          <w:szCs w:val="28"/>
          <w:lang w:val="uk-UA"/>
        </w:rPr>
        <w:t>Під час написання цієї роботи були використані такі методи наукового дослідження: історичний (для дослідження процесу формування норми щодо кримінальної відповідальності за контрабанду), аналізу (для висловлення пропозицій щодо вдосконалення норм чинного законодавства), порівняльно-правовий(з метою порівняннянорм щодо кримінальної відповідальності за контрабанду в різних країнах світу), статистичний(для аналізу статистичних даних, пов’язаних із даним кримінальним правопорушенням) та узагальнення (для визначення висновків на підставі проведеного дослідження).</w:t>
      </w:r>
    </w:p>
    <w:p w:rsidR="00004BB0" w:rsidRPr="00806EC2" w:rsidRDefault="00004BB0" w:rsidP="00BC15DC">
      <w:pPr>
        <w:pStyle w:val="NormalWeb"/>
        <w:spacing w:before="0" w:beforeAutospacing="0" w:after="0" w:afterAutospacing="0" w:line="360" w:lineRule="auto"/>
        <w:ind w:firstLine="567"/>
        <w:jc w:val="both"/>
        <w:rPr>
          <w:b/>
          <w:bCs/>
          <w:sz w:val="28"/>
          <w:szCs w:val="28"/>
          <w:lang w:val="uk-UA"/>
        </w:rPr>
      </w:pPr>
      <w:r w:rsidRPr="00806EC2">
        <w:rPr>
          <w:sz w:val="28"/>
          <w:szCs w:val="28"/>
          <w:lang w:val="uk-UA"/>
        </w:rPr>
        <w:t xml:space="preserve">Науково-дослідна робота складається із вступу, трьох розділів, поділених на шість підрозділів, висновків та списку використаної літератури, список літературних джерел містить 33 найменувань. Загальний обсяг роботи становить </w:t>
      </w:r>
      <w:r w:rsidRPr="00806EC2">
        <w:rPr>
          <w:sz w:val="28"/>
          <w:szCs w:val="28"/>
        </w:rPr>
        <w:t>30</w:t>
      </w:r>
      <w:r w:rsidRPr="00806EC2">
        <w:rPr>
          <w:sz w:val="28"/>
          <w:szCs w:val="28"/>
          <w:lang w:val="uk-UA"/>
        </w:rPr>
        <w:t xml:space="preserve"> сторінок. </w:t>
      </w:r>
    </w:p>
    <w:p w:rsidR="00004BB0" w:rsidRPr="00806EC2" w:rsidRDefault="00004BB0" w:rsidP="005B7A09">
      <w:pPr>
        <w:pStyle w:val="NormalWeb"/>
        <w:shd w:val="clear" w:color="auto" w:fill="FFFFFF"/>
        <w:spacing w:before="0" w:beforeAutospacing="0" w:after="0" w:afterAutospacing="0" w:line="360" w:lineRule="auto"/>
        <w:ind w:firstLine="709"/>
        <w:jc w:val="both"/>
        <w:rPr>
          <w:sz w:val="28"/>
          <w:szCs w:val="28"/>
          <w:lang w:val="uk-UA"/>
        </w:rPr>
      </w:pPr>
    </w:p>
    <w:p w:rsidR="00004BB0" w:rsidRPr="00806EC2" w:rsidRDefault="00004BB0" w:rsidP="005B7A09">
      <w:pPr>
        <w:pStyle w:val="NormalWeb"/>
        <w:shd w:val="clear" w:color="auto" w:fill="FFFFFF"/>
        <w:spacing w:before="0" w:beforeAutospacing="0" w:after="0" w:afterAutospacing="0" w:line="360" w:lineRule="auto"/>
        <w:ind w:firstLine="709"/>
        <w:jc w:val="both"/>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r w:rsidRPr="00806EC2">
        <w:rPr>
          <w:b/>
          <w:bCs/>
          <w:sz w:val="28"/>
          <w:szCs w:val="28"/>
          <w:lang w:val="uk-UA"/>
        </w:rPr>
        <w:t>РОЗДІЛ І. ТЕОРЕТИЧНІ ТА ІСТОРИЧНІ ЗАСАДИ ДОСЛІДЖЕННЯ КОНТРАБАНДИ ЗА ЗАКОНОДАВСТВОМ УКРАЇНИ</w:t>
      </w: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r w:rsidRPr="00806EC2">
        <w:rPr>
          <w:b/>
          <w:bCs/>
          <w:sz w:val="28"/>
          <w:szCs w:val="28"/>
          <w:lang w:val="uk-UA"/>
        </w:rPr>
        <w:t>1.1. Соціальна обумовленість криміналізації контрабанди</w:t>
      </w:r>
    </w:p>
    <w:p w:rsidR="00004BB0" w:rsidRPr="00806EC2" w:rsidRDefault="00004BB0" w:rsidP="00BE51CB">
      <w:pPr>
        <w:pStyle w:val="NormalWeb"/>
        <w:shd w:val="clear" w:color="auto" w:fill="FFFFFF"/>
        <w:spacing w:before="0" w:beforeAutospacing="0" w:after="0" w:afterAutospacing="0" w:line="360" w:lineRule="auto"/>
        <w:ind w:firstLine="709"/>
        <w:jc w:val="center"/>
        <w:rPr>
          <w:b/>
          <w:bCs/>
          <w:sz w:val="28"/>
          <w:szCs w:val="28"/>
          <w:lang w:val="uk-UA"/>
        </w:rPr>
      </w:pPr>
    </w:p>
    <w:p w:rsidR="00004BB0" w:rsidRPr="00806EC2" w:rsidRDefault="00004BB0" w:rsidP="00BE51CB">
      <w:pPr>
        <w:pStyle w:val="NormalWeb"/>
        <w:shd w:val="clear" w:color="auto" w:fill="FFFFFF"/>
        <w:spacing w:before="0" w:beforeAutospacing="0" w:after="0" w:afterAutospacing="0" w:line="360" w:lineRule="auto"/>
        <w:ind w:firstLine="709"/>
        <w:jc w:val="both"/>
        <w:rPr>
          <w:sz w:val="28"/>
          <w:szCs w:val="28"/>
          <w:lang w:val="uk-UA"/>
        </w:rPr>
      </w:pPr>
      <w:r w:rsidRPr="00806EC2">
        <w:rPr>
          <w:sz w:val="28"/>
          <w:szCs w:val="28"/>
          <w:lang w:val="uk-UA"/>
        </w:rPr>
        <w:t xml:space="preserve">Явище контрабанди існує ще з давніх часів, а точніше від самого початку заснування держави, встановлення її кордонів, розвитку економіки, зовнішньої та внутрішньої торгівлі, митної справи і нині є одним із суспільно-небезпечних явищ. </w:t>
      </w:r>
    </w:p>
    <w:p w:rsidR="00004BB0" w:rsidRPr="00806EC2" w:rsidRDefault="00004BB0" w:rsidP="00BE51CB">
      <w:pPr>
        <w:spacing w:line="360" w:lineRule="auto"/>
        <w:ind w:firstLine="709"/>
        <w:jc w:val="both"/>
        <w:rPr>
          <w:sz w:val="28"/>
          <w:szCs w:val="28"/>
          <w:lang w:val="uk-UA"/>
        </w:rPr>
      </w:pPr>
      <w:r w:rsidRPr="00806EC2">
        <w:rPr>
          <w:sz w:val="28"/>
          <w:szCs w:val="28"/>
          <w:lang w:val="uk-UA"/>
        </w:rPr>
        <w:t>Зрозуміло, що появу контрабанди зумовило саме встановлення державного контролю за зовнішньоекономічними зв’язками: встановлено високі ставки ввізного мита, акцизного збору та податку на додану вартість [1, с. 246]. Таким чином, з’явився такий обов’язок як сплата податку, з появою якого і знайшлося прагнення певних людей ухилитися від нього і перемістити товари нелегальним шляхом, тобто контрабандно [1, с. 246]. Крім цього, ще однією передумовою для виникнення контрабанди є значна різниця цін на окремі товари всередині держави, та поза її межами. Так, з причини єдиної тарифної і цінової політики у європейських країнах, ціни на більшість товарів споживання в Україні в порівнянні з цінами у сусідніх державах – є набагато вищими. Як не дивно, але більшість контрабандних операцій також проводяться із вчиненням корупційних діянь службовими особами державних та місцевих органів влади.</w:t>
      </w:r>
    </w:p>
    <w:p w:rsidR="00004BB0" w:rsidRPr="00806EC2" w:rsidRDefault="00004BB0" w:rsidP="00BE51CB">
      <w:pPr>
        <w:spacing w:line="360" w:lineRule="auto"/>
        <w:ind w:firstLine="709"/>
        <w:jc w:val="both"/>
        <w:rPr>
          <w:sz w:val="28"/>
          <w:szCs w:val="28"/>
          <w:lang w:val="uk-UA"/>
        </w:rPr>
      </w:pPr>
      <w:r w:rsidRPr="00806EC2">
        <w:rPr>
          <w:sz w:val="28"/>
          <w:szCs w:val="28"/>
          <w:lang w:val="uk-UA"/>
        </w:rPr>
        <w:t xml:space="preserve">Усі ці та інші чинники впливали на розвиток контрабанди у державі, що призводили до певних наслідків, які сприяли криміналізації контрабанди як кримінального правопорушення. </w:t>
      </w:r>
    </w:p>
    <w:p w:rsidR="00004BB0" w:rsidRPr="00806EC2" w:rsidRDefault="00004BB0" w:rsidP="00BE51CB">
      <w:pPr>
        <w:spacing w:line="360" w:lineRule="auto"/>
        <w:ind w:firstLine="709"/>
        <w:jc w:val="both"/>
        <w:rPr>
          <w:rFonts w:eastAsia="TimesNewRomanPSMT"/>
          <w:sz w:val="28"/>
          <w:szCs w:val="28"/>
          <w:lang w:val="uk-UA"/>
        </w:rPr>
      </w:pPr>
      <w:r w:rsidRPr="00806EC2">
        <w:rPr>
          <w:sz w:val="28"/>
          <w:szCs w:val="28"/>
          <w:lang w:val="uk-UA"/>
        </w:rPr>
        <w:t xml:space="preserve">Особливо відчутний негативний вплив контрабанди на економічних інтересах держави, що є пріоритетною умовою для розвитку країни. Особливих збитків зазнає вітчизняний товаровиробник, у якого </w:t>
      </w:r>
      <w:r w:rsidRPr="00806EC2">
        <w:rPr>
          <w:rFonts w:eastAsia="TimesNewRomanPSMT"/>
          <w:sz w:val="28"/>
          <w:szCs w:val="28"/>
          <w:lang w:val="uk-UA"/>
        </w:rPr>
        <w:t xml:space="preserve">немає змоги ефективно реалізувати свій потенціал у межах країни та поза її меж, що призводить до зниження конкурентоспроможності українських товарів на внутрішньому ринку та подальше скорочення персоналу та фонду заробітної плати, а далі і до відтоку робочої сили за кордон. </w:t>
      </w:r>
    </w:p>
    <w:p w:rsidR="00004BB0" w:rsidRPr="00806EC2" w:rsidRDefault="00004BB0" w:rsidP="00BE51CB">
      <w:pPr>
        <w:spacing w:line="360" w:lineRule="auto"/>
        <w:ind w:firstLine="709"/>
        <w:jc w:val="both"/>
        <w:rPr>
          <w:sz w:val="28"/>
          <w:szCs w:val="28"/>
          <w:lang w:val="uk-UA"/>
        </w:rPr>
      </w:pPr>
      <w:r w:rsidRPr="00806EC2">
        <w:rPr>
          <w:sz w:val="28"/>
          <w:szCs w:val="28"/>
          <w:lang w:val="uk-UA"/>
        </w:rPr>
        <w:t>Від негативних наслідків контрабанди страждає і державний бюджет. Важливим є усвідомлення того, що доходи бюджету від зовнішньої торгівлі формуються не лише з митних зборів, а й імпортного ПДВ, що становить для України більшу частку надходжень до бюджету [2]. Так, в 2019 р з 314 млрд. гривень надходжень податку на додану вартість, – 250,5 млрд. гривень або 80% було сформовано саме за рахунок імпортного ПДВ [2].Ще одним негативним фактором є відтік валюти за межі України, оскільки деякі угоди дозволяють вивозити товари нібито від виробників, хоча, як правило, це бувають посередники, що надає можливість у подальшому виводити грошові кошти.</w:t>
      </w:r>
    </w:p>
    <w:p w:rsidR="00004BB0" w:rsidRPr="00806EC2" w:rsidRDefault="00004BB0" w:rsidP="00BE51CB">
      <w:pPr>
        <w:spacing w:line="360" w:lineRule="auto"/>
        <w:ind w:firstLine="709"/>
        <w:jc w:val="both"/>
        <w:rPr>
          <w:sz w:val="28"/>
          <w:szCs w:val="28"/>
          <w:shd w:val="clear" w:color="auto" w:fill="FFFFFF"/>
          <w:lang w:val="uk-UA"/>
        </w:rPr>
      </w:pPr>
      <w:r w:rsidRPr="00806EC2">
        <w:rPr>
          <w:sz w:val="28"/>
          <w:szCs w:val="28"/>
          <w:lang w:val="uk-UA"/>
        </w:rPr>
        <w:t>За розрахунками Інституту соціально економічної трансформації, прямі збитки від контрабанди становлять 50-80 млрд. на рік, а потенційні – 175-260 млрд. [2]. Так,</w:t>
      </w:r>
      <w:r w:rsidRPr="00806EC2">
        <w:rPr>
          <w:sz w:val="28"/>
          <w:szCs w:val="28"/>
          <w:shd w:val="clear" w:color="auto" w:fill="FFFFFF"/>
          <w:lang w:val="uk-UA"/>
        </w:rPr>
        <w:t xml:space="preserve"> за підсумками цього року, обсяги контрабанди виростуть до $13,5 млрд., а до 2021 року подолають позначку в $17,2 млрд. гривень [2].</w:t>
      </w:r>
    </w:p>
    <w:p w:rsidR="00004BB0" w:rsidRPr="00806EC2" w:rsidRDefault="00004BB0" w:rsidP="00BE51CB">
      <w:pPr>
        <w:spacing w:line="360" w:lineRule="auto"/>
        <w:ind w:firstLine="709"/>
        <w:jc w:val="both"/>
        <w:rPr>
          <w:sz w:val="28"/>
          <w:szCs w:val="28"/>
          <w:shd w:val="clear" w:color="auto" w:fill="FFFFFF"/>
          <w:lang w:val="uk-UA"/>
        </w:rPr>
      </w:pPr>
      <w:r w:rsidRPr="00806EC2">
        <w:rPr>
          <w:sz w:val="28"/>
          <w:szCs w:val="28"/>
          <w:shd w:val="clear" w:color="auto" w:fill="FFFFFF"/>
          <w:lang w:val="uk-UA"/>
        </w:rPr>
        <w:t>За словами ген-майора податкової міліції України Ю. Атаманюка, від впливу контрабанди страждає не так бюджет країни, як партнерські відносини з Європою [4]. На Україну дивляться як на країну, яка є джерелом контрабанди та бюджетних втрат для Європейського Союзу [3].</w:t>
      </w:r>
    </w:p>
    <w:p w:rsidR="00004BB0" w:rsidRPr="00806EC2" w:rsidRDefault="00004BB0" w:rsidP="00BE51CB">
      <w:pPr>
        <w:spacing w:line="360" w:lineRule="auto"/>
        <w:ind w:firstLine="709"/>
        <w:jc w:val="both"/>
        <w:rPr>
          <w:sz w:val="28"/>
          <w:szCs w:val="28"/>
          <w:shd w:val="clear" w:color="auto" w:fill="FFFFFF"/>
          <w:lang w:val="uk-UA"/>
        </w:rPr>
      </w:pPr>
      <w:r w:rsidRPr="00806EC2">
        <w:rPr>
          <w:sz w:val="28"/>
          <w:szCs w:val="28"/>
          <w:shd w:val="clear" w:color="auto" w:fill="FFFFFF"/>
          <w:lang w:val="uk-UA"/>
        </w:rPr>
        <w:t xml:space="preserve">Отже, боротьба з контрабандою має бути першочерговим завданням держави для забезпечення як економічної та і національної безпеки країни. </w:t>
      </w:r>
    </w:p>
    <w:p w:rsidR="00004BB0" w:rsidRPr="00806EC2" w:rsidRDefault="00004BB0" w:rsidP="00BE51CB">
      <w:pPr>
        <w:spacing w:line="360" w:lineRule="auto"/>
        <w:ind w:firstLine="709"/>
        <w:jc w:val="both"/>
        <w:rPr>
          <w:b/>
          <w:bCs/>
          <w:sz w:val="28"/>
          <w:szCs w:val="28"/>
          <w:shd w:val="clear" w:color="auto" w:fill="FFFFFF"/>
          <w:lang w:val="uk-UA"/>
        </w:rPr>
      </w:pPr>
    </w:p>
    <w:p w:rsidR="00004BB0" w:rsidRPr="00806EC2" w:rsidRDefault="00004BB0" w:rsidP="00BE51CB">
      <w:pPr>
        <w:spacing w:line="360" w:lineRule="auto"/>
        <w:ind w:firstLine="709"/>
        <w:jc w:val="both"/>
        <w:rPr>
          <w:b/>
          <w:bCs/>
          <w:sz w:val="28"/>
          <w:szCs w:val="28"/>
          <w:shd w:val="clear" w:color="auto" w:fill="FFFFFF"/>
          <w:lang w:val="uk-UA"/>
        </w:rPr>
      </w:pPr>
      <w:r w:rsidRPr="00806EC2">
        <w:rPr>
          <w:b/>
          <w:bCs/>
          <w:sz w:val="28"/>
          <w:szCs w:val="28"/>
          <w:shd w:val="clear" w:color="auto" w:fill="FFFFFF"/>
          <w:lang w:val="uk-UA"/>
        </w:rPr>
        <w:t xml:space="preserve">1.2. Генеза кримінальної відповідальності за контрабанду в Україні </w:t>
      </w:r>
    </w:p>
    <w:p w:rsidR="00004BB0" w:rsidRPr="00806EC2" w:rsidRDefault="00004BB0" w:rsidP="00BE51CB">
      <w:pPr>
        <w:spacing w:line="360" w:lineRule="auto"/>
        <w:ind w:firstLine="709"/>
        <w:jc w:val="both"/>
        <w:rPr>
          <w:b/>
          <w:bCs/>
          <w:sz w:val="28"/>
          <w:szCs w:val="28"/>
          <w:shd w:val="clear" w:color="auto" w:fill="FFFFFF"/>
          <w:lang w:val="uk-UA"/>
        </w:rPr>
      </w:pPr>
    </w:p>
    <w:p w:rsidR="00004BB0" w:rsidRPr="00806EC2" w:rsidRDefault="00004BB0" w:rsidP="00BE51CB">
      <w:pPr>
        <w:spacing w:line="360" w:lineRule="auto"/>
        <w:ind w:firstLine="709"/>
        <w:jc w:val="both"/>
        <w:rPr>
          <w:sz w:val="28"/>
          <w:szCs w:val="28"/>
          <w:shd w:val="clear" w:color="auto" w:fill="FFFFFF"/>
          <w:lang w:val="uk-UA"/>
        </w:rPr>
      </w:pPr>
      <w:r w:rsidRPr="00806EC2">
        <w:rPr>
          <w:sz w:val="28"/>
          <w:szCs w:val="28"/>
          <w:lang w:val="uk-UA"/>
        </w:rPr>
        <w:t xml:space="preserve">У різні періоди розвитку країни змінювався підхід та заходи боротьби з контрабандою на законодавчому рівні. Вперше в радянський період у Декреті РНК РРФСР «Про дозволи на ввезення та вивезення товарів» від 29 грудня </w:t>
      </w:r>
      <w:r w:rsidRPr="00806EC2">
        <w:rPr>
          <w:sz w:val="28"/>
          <w:szCs w:val="28"/>
          <w:lang w:val="uk-UA"/>
        </w:rPr>
        <w:br/>
        <w:t>1917 р. було визнано контрабанду як одним з видів злочину, який передбачав, що товари, перевезенні без відповідного дозволу, є контрабандними і мали конфіскуватися відповідними митними органами [4, с. 208].</w:t>
      </w:r>
    </w:p>
    <w:p w:rsidR="00004BB0" w:rsidRPr="00806EC2" w:rsidRDefault="00004BB0" w:rsidP="00BE51CB">
      <w:pPr>
        <w:spacing w:line="360" w:lineRule="auto"/>
        <w:ind w:firstLine="709"/>
        <w:jc w:val="both"/>
        <w:rPr>
          <w:sz w:val="28"/>
          <w:szCs w:val="28"/>
          <w:lang w:val="uk-UA"/>
        </w:rPr>
      </w:pPr>
      <w:r w:rsidRPr="00806EC2">
        <w:rPr>
          <w:sz w:val="28"/>
          <w:szCs w:val="28"/>
          <w:lang w:val="uk-UA"/>
        </w:rPr>
        <w:t xml:space="preserve">У 20-ті роки контрабанда набула особливого поширення, що ставало очевидною небезпекою для розвитку економічної та фінансово-кредитної, та навіть політичної системи радянської держави. Саме тому в цей період приймається низка законодавчих актів, які вперше передбачали певний перелік товарів, в тому числі валютних цінностей, які заборонено переміщувати поза митним контролем, а також чітко була розділено кримінально карану контрабанду та контрабанду, як адміністративне правопорушення. </w:t>
      </w:r>
    </w:p>
    <w:p w:rsidR="00004BB0" w:rsidRPr="00806EC2" w:rsidRDefault="00004BB0" w:rsidP="00BE51CB">
      <w:pPr>
        <w:spacing w:line="360" w:lineRule="auto"/>
        <w:ind w:firstLine="709"/>
        <w:jc w:val="both"/>
        <w:rPr>
          <w:sz w:val="28"/>
          <w:szCs w:val="28"/>
          <w:lang w:val="uk-UA"/>
        </w:rPr>
      </w:pPr>
      <w:r w:rsidRPr="00806EC2">
        <w:rPr>
          <w:sz w:val="28"/>
          <w:szCs w:val="28"/>
          <w:lang w:val="uk-UA"/>
        </w:rPr>
        <w:t xml:space="preserve">Важливо відмітити, що саме в 1922 р. було прийнято перший Кримінальний кодекс СРСР, в якому ст. 97 передбачала саме поняття кримінального правопорушення як контрабанда в її загальних рисах, при цьому існувала потреба постійно звертатися до інших нормативно-правових актів для чіткого визначення складу кримінального правопорушення [4, с. 208]. Пізніше, в </w:t>
      </w:r>
      <w:r w:rsidRPr="00806EC2">
        <w:rPr>
          <w:sz w:val="28"/>
          <w:szCs w:val="28"/>
          <w:lang w:val="uk-UA"/>
        </w:rPr>
        <w:br/>
        <w:t>Кримінальному кодексі Української РСР 1927 р., була закріплена апологічна стаття, але з доповненнями про розподіл контрабанди на просту, тобто яка каралася в адміністративному порядку, і кваліфіковану, тобто злочинну [4, с. 208]. Однак пізніше у законі про кримінальну відповідальність за державні злочини, прийнятого у 1958 р., було відмінено цей поділ: поняття кримінально-караної контрабанди за своїм змістом стало значно вужчим, а адміністративно карана контрабанда включала в себе дії, що полягали лише в незаконному переміщенні вантажів через державний кордон СРСР.</w:t>
      </w:r>
    </w:p>
    <w:p w:rsidR="00004BB0" w:rsidRPr="00806EC2" w:rsidRDefault="00004BB0" w:rsidP="00BE51CB">
      <w:pPr>
        <w:spacing w:line="360" w:lineRule="auto"/>
        <w:ind w:firstLine="709"/>
        <w:jc w:val="both"/>
        <w:rPr>
          <w:sz w:val="28"/>
          <w:szCs w:val="28"/>
          <w:lang w:val="uk-UA"/>
        </w:rPr>
      </w:pPr>
      <w:r w:rsidRPr="00806EC2">
        <w:rPr>
          <w:sz w:val="28"/>
          <w:szCs w:val="28"/>
          <w:lang w:val="uk-UA"/>
        </w:rPr>
        <w:t>Відповідно до Кримінального Кодексу УРСР 1960 р., кримінальна відповідальність за контрабанду була віднесена до інших злочинів проти держави та встановлювалась ст. 70, яка передбачала, що контрабанда, тобто переміщення через митний кордон України, поза митним контролем або з приховуванням від митного контролю товарів, валюти, цінностей таінших предметів у великих розмірах, а так само таке ж незаконне переміщення культурних цінностей, отруйних, сильнодіючих, радіоактивних, вибухових речовин, зброї та бойових  припасів (крім гладкоствольної мисливської зброї та бойових припасів до неї) [5]. Покаранням за окресленні діяння було позбавлення волі на строк від трьох до п’яти років з конфіскацією предметів контрабанди та майна.</w:t>
      </w:r>
    </w:p>
    <w:p w:rsidR="00004BB0" w:rsidRPr="00806EC2" w:rsidRDefault="00004BB0" w:rsidP="00BE51CB">
      <w:pPr>
        <w:spacing w:line="360" w:lineRule="auto"/>
        <w:ind w:firstLine="709"/>
        <w:jc w:val="both"/>
        <w:rPr>
          <w:sz w:val="28"/>
          <w:szCs w:val="28"/>
          <w:lang w:val="uk-UA"/>
        </w:rPr>
      </w:pPr>
      <w:r w:rsidRPr="00806EC2">
        <w:rPr>
          <w:sz w:val="28"/>
          <w:szCs w:val="28"/>
          <w:lang w:val="uk-UA"/>
        </w:rPr>
        <w:t xml:space="preserve">Протягом наступних років існування СРСР, в тому числі радянської України, було створено потужну законодавчу базу, яка сприяла подальшому удосконаленню роботи відповідних органів та запровадила певні заходи для контролю нелегального перевезення товарів через кордон, у результаті чого було вироблено ефективні засоби боротьби з цим суспільно небезпечним явищем. </w:t>
      </w:r>
    </w:p>
    <w:p w:rsidR="00004BB0" w:rsidRPr="00806EC2" w:rsidRDefault="00004BB0" w:rsidP="00BE51CB">
      <w:pPr>
        <w:spacing w:line="360" w:lineRule="auto"/>
        <w:ind w:firstLine="709"/>
        <w:jc w:val="both"/>
        <w:rPr>
          <w:sz w:val="28"/>
          <w:szCs w:val="28"/>
          <w:lang w:val="uk-UA"/>
        </w:rPr>
      </w:pPr>
      <w:r w:rsidRPr="00806EC2">
        <w:rPr>
          <w:sz w:val="28"/>
          <w:szCs w:val="28"/>
          <w:lang w:val="uk-UA"/>
        </w:rPr>
        <w:t xml:space="preserve">Однак після утворення незалежної та суверенної України відбулося пом’якшення державного тиску на різні сфери життя, в тому числі зовнішньої торгівлі, що призвело до масового вивезення товарів та культурних цінностей [6]. Тому у 1995 р. було вирішено внести доповнення про відповідальність за контрабанду наркотичних засобів, психотропних речовин та прекурсорів до чинного на той момент Кримінального кодексу 1960 р. </w:t>
      </w:r>
    </w:p>
    <w:p w:rsidR="00004BB0" w:rsidRPr="00806EC2" w:rsidRDefault="00004BB0" w:rsidP="00BE51CB">
      <w:pPr>
        <w:spacing w:line="360" w:lineRule="auto"/>
        <w:ind w:firstLine="709"/>
        <w:jc w:val="both"/>
        <w:rPr>
          <w:sz w:val="28"/>
          <w:szCs w:val="28"/>
          <w:lang w:val="uk-UA"/>
        </w:rPr>
      </w:pPr>
      <w:r w:rsidRPr="00806EC2">
        <w:rPr>
          <w:sz w:val="28"/>
          <w:szCs w:val="28"/>
          <w:lang w:val="uk-UA"/>
        </w:rPr>
        <w:t xml:space="preserve">У Кримінальному кодексі України, прийнятим 2001 року, контрабанда була переміщена з глави «Про злочини проти держави» у розділ «Про злочини у сфері господарської діяльності», при цьому було вилучено певні предмети кримінально-караної контрабанди та віднесено їх до стратегічно важливих сировинних товарів, щодо яких законодавством встановлено інші правила вивезення за межі України [7]. </w:t>
      </w:r>
    </w:p>
    <w:p w:rsidR="00004BB0" w:rsidRPr="00806EC2" w:rsidRDefault="00004BB0" w:rsidP="00BE51CB">
      <w:pPr>
        <w:spacing w:line="360" w:lineRule="auto"/>
        <w:ind w:firstLine="709"/>
        <w:jc w:val="both"/>
        <w:rPr>
          <w:sz w:val="28"/>
          <w:szCs w:val="28"/>
          <w:lang w:val="uk-UA" w:eastAsia="ru-RU"/>
        </w:rPr>
      </w:pPr>
      <w:r w:rsidRPr="00806EC2">
        <w:rPr>
          <w:sz w:val="28"/>
          <w:szCs w:val="28"/>
          <w:lang w:val="uk-UA" w:eastAsia="ru-RU"/>
        </w:rPr>
        <w:t>За словами В. Я. Тація та В. В. Сташиса, розділ VI «Злочини у сфері господарської діяльності» посідає особливе місце в структурі особливої частини КК України, через те, що в ньому найбільшою мірою відображені ті негативні явища, що супроводжують процеси економічних реформ в Україні, боротьба з якими потребує рішучого застосування кримінально-правових заходів [8, с. 111].</w:t>
      </w:r>
    </w:p>
    <w:p w:rsidR="00004BB0" w:rsidRPr="00806EC2" w:rsidRDefault="00004BB0" w:rsidP="00BE51CB">
      <w:pPr>
        <w:spacing w:line="360" w:lineRule="auto"/>
        <w:ind w:firstLine="709"/>
        <w:jc w:val="both"/>
        <w:rPr>
          <w:sz w:val="28"/>
          <w:szCs w:val="28"/>
          <w:lang w:val="uk-UA"/>
        </w:rPr>
      </w:pPr>
      <w:r w:rsidRPr="00806EC2">
        <w:rPr>
          <w:sz w:val="28"/>
          <w:szCs w:val="28"/>
          <w:lang w:val="uk-UA"/>
        </w:rPr>
        <w:t xml:space="preserve">Важливо зауважити, що в цей період контрабанда віднесена законодавцем до тяжких злочинів, при тому, що те ж саме зґвалтування належало до злочинів середньої тяжкості. </w:t>
      </w:r>
    </w:p>
    <w:p w:rsidR="00004BB0" w:rsidRPr="00806EC2" w:rsidRDefault="00004BB0" w:rsidP="00BE51CB">
      <w:pPr>
        <w:spacing w:line="360" w:lineRule="auto"/>
        <w:ind w:firstLine="709"/>
        <w:jc w:val="both"/>
        <w:rPr>
          <w:sz w:val="28"/>
          <w:szCs w:val="28"/>
          <w:lang w:val="uk-UA"/>
        </w:rPr>
      </w:pPr>
      <w:r w:rsidRPr="00806EC2">
        <w:rPr>
          <w:sz w:val="28"/>
          <w:szCs w:val="28"/>
          <w:lang w:val="uk-UA"/>
        </w:rPr>
        <w:t>У 2011 р. широко розгорнулася ідея на просування часткової декриміналізації контрабанди, а саме пропонувалося залишити лише кримінальну відповідальність за незаконне переміщення через митний кордон України предметів, вільний обіг яких є обмеженим або забороненим (історичні та культурні цінності, отруйні, сильнодіючі, вибухові речовини, радіоактивні матеріали, зброя та боєприпаси (крім гладкоствольної мисливської зброї та бойових припасів до неї) і при цьому покарання за такі діяння мало бути позбавлення волі на строк від трьох до семи років із конфіскацією предметів контрабанди, а в разі повторного вчинення таких дій або за попередньою змовою групою осіб на строк від п’яти до дванадцяти років із конфіскацією предметів контрабанди та з конфіскацією майна [9, с. 110].</w:t>
      </w:r>
    </w:p>
    <w:p w:rsidR="00004BB0" w:rsidRPr="00806EC2" w:rsidRDefault="00004BB0" w:rsidP="00BE51CB">
      <w:pPr>
        <w:spacing w:line="360" w:lineRule="auto"/>
        <w:ind w:firstLine="709"/>
        <w:jc w:val="both"/>
        <w:rPr>
          <w:sz w:val="28"/>
          <w:szCs w:val="28"/>
          <w:lang w:val="uk-UA"/>
        </w:rPr>
      </w:pPr>
      <w:r w:rsidRPr="00806EC2">
        <w:rPr>
          <w:sz w:val="28"/>
          <w:szCs w:val="28"/>
          <w:lang w:val="uk-UA"/>
        </w:rPr>
        <w:t xml:space="preserve">У результаті обговорень 15 листопада 2011р. Верховна Рада погодилася на декриміналізацію відповідних діянь шляхом ухвалення Закону України № 4025 «Про внесення змін до деяких законодавчих актів України щодо гуманізації відповідальності за правопорушення у сфері господарської діяльності», яким, серед іншого, внесла зміни до ст. 201 КК України. </w:t>
      </w:r>
    </w:p>
    <w:p w:rsidR="00004BB0" w:rsidRPr="00806EC2" w:rsidRDefault="00004BB0" w:rsidP="00BE51CB">
      <w:pPr>
        <w:spacing w:line="360" w:lineRule="auto"/>
        <w:ind w:firstLine="709"/>
        <w:jc w:val="both"/>
        <w:rPr>
          <w:sz w:val="28"/>
          <w:szCs w:val="28"/>
          <w:lang w:val="uk-UA"/>
        </w:rPr>
      </w:pPr>
      <w:r w:rsidRPr="00806EC2">
        <w:rPr>
          <w:sz w:val="28"/>
          <w:szCs w:val="28"/>
          <w:lang w:val="uk-UA"/>
        </w:rPr>
        <w:t xml:space="preserve">Таким чином, починаючи з 2012 р. незаконне переміщення інших товарів чи предметів, не вказаних у цій статті(крім наркотичних речовин, ст. 305 КК України) не є кримінальним правопорушенням. </w:t>
      </w:r>
    </w:p>
    <w:p w:rsidR="00004BB0" w:rsidRPr="00806EC2" w:rsidRDefault="00004BB0" w:rsidP="00BE51CB">
      <w:pPr>
        <w:spacing w:line="360" w:lineRule="auto"/>
        <w:ind w:firstLine="709"/>
        <w:jc w:val="both"/>
        <w:rPr>
          <w:sz w:val="28"/>
          <w:szCs w:val="28"/>
          <w:shd w:val="clear" w:color="auto" w:fill="FFFFFF"/>
          <w:lang w:val="uk-UA"/>
        </w:rPr>
      </w:pPr>
      <w:r w:rsidRPr="00806EC2">
        <w:rPr>
          <w:sz w:val="28"/>
          <w:szCs w:val="28"/>
          <w:shd w:val="clear" w:color="auto" w:fill="FFFFFF"/>
          <w:lang w:val="uk-UA"/>
        </w:rPr>
        <w:t xml:space="preserve">Варто зауважити, що сьогодні найпоширеніший вид товару, що є предметом контрабанди, – це тютюнові вироби, через які Європейський Союз (далі – ЄС) тисне на Україну, домагаючись термінових запобіжних заходів масової контрабанди сигарет в країни альянсу. </w:t>
      </w:r>
    </w:p>
    <w:p w:rsidR="00004BB0" w:rsidRPr="00806EC2" w:rsidRDefault="00004BB0" w:rsidP="00BE51CB">
      <w:pPr>
        <w:spacing w:line="360" w:lineRule="auto"/>
        <w:ind w:firstLine="709"/>
        <w:jc w:val="both"/>
        <w:rPr>
          <w:sz w:val="28"/>
          <w:szCs w:val="28"/>
          <w:lang w:val="uk-UA"/>
        </w:rPr>
      </w:pPr>
      <w:r w:rsidRPr="00806EC2">
        <w:rPr>
          <w:sz w:val="28"/>
          <w:szCs w:val="28"/>
          <w:lang w:val="uk-UA"/>
        </w:rPr>
        <w:t xml:space="preserve">З моменту декриміналізації контрабанди окремих товарів, здійснювалося декілька спроб внесення змін до законодавства. Наприклад, 7 жовтня 2015 р. до Верховної Ради подали законопроєкт «Про внесення змін до Кримінального кодексу України щодо криміналізації контрабанди алкогольних напоїв, тютюнових виробів», який під час голосування не був підтриманий̆ парламентом, відповідно до якого, контрабандою вважається переміщення через митний кордон України поза митним контролем або з приховуванням від митного контролю культурних цінностей, отруйних, сильнодіючих, вибухових речовин, радіоактивних матеріалів, зброї або боєприпасів (крім гладкоствольної мисливської зброї або бойових припасів до неї), частин вогнепальної нарізної зброї, а також спеціальних технічних засобів негласного отримання інформації [11]. Або у липні 2018 р., у Верховній Раді було зареєстровано проект Закону України «Про внесення змін до Кримінального та Кримінального процесуального кодексів України щодо криміналізації контрабанди товарів», який пропонував внести зміни до частини першої ст. 201 КК України та встановити кримінальну відповідальність за переміщення товарів через митний кордон України поза митним контролем або з приховуванням від митного контролю, що вчинене в значних розмірах, та доповнити такими кваліфікаційними ознаками злочину, як вчинення його повторно або у великих розмірах [12]. </w:t>
      </w:r>
    </w:p>
    <w:p w:rsidR="00004BB0" w:rsidRPr="00806EC2" w:rsidRDefault="00004BB0" w:rsidP="00BE51CB">
      <w:pPr>
        <w:spacing w:line="360" w:lineRule="auto"/>
        <w:ind w:firstLine="709"/>
        <w:jc w:val="both"/>
        <w:rPr>
          <w:sz w:val="28"/>
          <w:szCs w:val="28"/>
          <w:lang w:val="uk-UA"/>
        </w:rPr>
      </w:pPr>
      <w:r w:rsidRPr="00806EC2">
        <w:rPr>
          <w:sz w:val="28"/>
          <w:szCs w:val="28"/>
          <w:lang w:val="uk-UA"/>
        </w:rPr>
        <w:t xml:space="preserve">Нині тривають дискусії щодо криміналізації цього діяння, тобто наполягають на необхідності запровадити  відповідальність за нелегальне перевезення усіх товарів, або посилити адміністративну відповідальність, або все ж таки криміналізувати незаконне переміщення тільки лише підакцизних товарів (тютюнових та алкогольних виробів, палива) із встановленням мінімальних обсягів. У будь-якому випадку, потрібно внести певні зміни до чинного законодавства, оскільки контрабанда зумовлює великі економічні збитки для країни, несе небезпеку для громадян, а також погіршує її становище на міжнародній арені. </w:t>
      </w:r>
    </w:p>
    <w:p w:rsidR="00004BB0" w:rsidRPr="00806EC2" w:rsidRDefault="00004BB0" w:rsidP="00BE51CB">
      <w:pPr>
        <w:spacing w:line="360" w:lineRule="auto"/>
        <w:rPr>
          <w:sz w:val="28"/>
          <w:szCs w:val="28"/>
          <w:lang w:val="uk-UA"/>
        </w:rPr>
      </w:pPr>
    </w:p>
    <w:p w:rsidR="00004BB0" w:rsidRPr="00806EC2" w:rsidRDefault="00004BB0" w:rsidP="00BE51CB">
      <w:pPr>
        <w:spacing w:line="360" w:lineRule="auto"/>
        <w:rPr>
          <w:sz w:val="28"/>
          <w:szCs w:val="28"/>
          <w:lang w:val="uk-UA"/>
        </w:rPr>
      </w:pPr>
    </w:p>
    <w:p w:rsidR="00004BB0" w:rsidRPr="00806EC2" w:rsidRDefault="00004BB0" w:rsidP="00BE51CB">
      <w:pPr>
        <w:spacing w:line="360" w:lineRule="auto"/>
        <w:rPr>
          <w:sz w:val="28"/>
          <w:szCs w:val="28"/>
          <w:lang w:val="uk-UA"/>
        </w:rPr>
      </w:pPr>
    </w:p>
    <w:p w:rsidR="00004BB0" w:rsidRPr="00806EC2" w:rsidRDefault="00004BB0" w:rsidP="00BE51CB">
      <w:pPr>
        <w:spacing w:line="360" w:lineRule="auto"/>
        <w:rPr>
          <w:sz w:val="28"/>
          <w:szCs w:val="28"/>
          <w:lang w:val="uk-UA"/>
        </w:rPr>
      </w:pPr>
    </w:p>
    <w:p w:rsidR="00004BB0" w:rsidRPr="00806EC2" w:rsidRDefault="00004BB0" w:rsidP="00BE51CB">
      <w:pPr>
        <w:spacing w:line="360" w:lineRule="auto"/>
        <w:rPr>
          <w:sz w:val="28"/>
          <w:szCs w:val="28"/>
          <w:lang w:val="uk-UA"/>
        </w:rPr>
      </w:pPr>
    </w:p>
    <w:p w:rsidR="00004BB0" w:rsidRPr="00806EC2" w:rsidRDefault="00004BB0" w:rsidP="00BE51CB">
      <w:pPr>
        <w:spacing w:line="360" w:lineRule="auto"/>
        <w:rPr>
          <w:sz w:val="28"/>
          <w:szCs w:val="28"/>
          <w:lang w:val="uk-UA"/>
        </w:rPr>
      </w:pPr>
    </w:p>
    <w:p w:rsidR="00004BB0" w:rsidRPr="00806EC2" w:rsidRDefault="00004BB0" w:rsidP="00BE51CB">
      <w:pPr>
        <w:spacing w:line="360" w:lineRule="auto"/>
        <w:rPr>
          <w:sz w:val="28"/>
          <w:szCs w:val="28"/>
          <w:lang w:val="uk-UA"/>
        </w:rPr>
      </w:pPr>
    </w:p>
    <w:p w:rsidR="00004BB0" w:rsidRPr="00806EC2" w:rsidRDefault="00004BB0" w:rsidP="00BE51CB">
      <w:pPr>
        <w:spacing w:line="360" w:lineRule="auto"/>
        <w:rPr>
          <w:sz w:val="28"/>
          <w:szCs w:val="28"/>
          <w:lang w:val="uk-UA"/>
        </w:rPr>
      </w:pPr>
    </w:p>
    <w:p w:rsidR="00004BB0" w:rsidRPr="00806EC2" w:rsidRDefault="00004BB0" w:rsidP="00BE51CB">
      <w:pPr>
        <w:spacing w:line="360" w:lineRule="auto"/>
        <w:ind w:firstLine="709"/>
        <w:jc w:val="center"/>
        <w:rPr>
          <w:b/>
          <w:bCs/>
          <w:sz w:val="28"/>
          <w:szCs w:val="28"/>
          <w:lang w:val="uk-UA"/>
        </w:rPr>
      </w:pPr>
      <w:r w:rsidRPr="00806EC2">
        <w:rPr>
          <w:b/>
          <w:bCs/>
          <w:sz w:val="28"/>
          <w:szCs w:val="28"/>
          <w:lang w:val="uk-UA"/>
        </w:rPr>
        <w:t>РОЗДІЛ ІІ. ОБ</w:t>
      </w:r>
      <w:r w:rsidRPr="00806EC2">
        <w:rPr>
          <w:b/>
          <w:bCs/>
          <w:sz w:val="28"/>
          <w:szCs w:val="28"/>
          <w:lang w:val="ru-RU"/>
        </w:rPr>
        <w:t>’</w:t>
      </w:r>
      <w:r w:rsidRPr="00806EC2">
        <w:rPr>
          <w:b/>
          <w:bCs/>
          <w:sz w:val="28"/>
          <w:szCs w:val="28"/>
          <w:lang w:val="uk-UA"/>
        </w:rPr>
        <w:t>ЄКТИВНІ ТА СУБ</w:t>
      </w:r>
      <w:r w:rsidRPr="00806EC2">
        <w:rPr>
          <w:b/>
          <w:bCs/>
          <w:sz w:val="28"/>
          <w:szCs w:val="28"/>
          <w:lang w:val="ru-RU"/>
        </w:rPr>
        <w:t>’</w:t>
      </w:r>
      <w:r w:rsidRPr="00806EC2">
        <w:rPr>
          <w:b/>
          <w:bCs/>
          <w:sz w:val="28"/>
          <w:szCs w:val="28"/>
          <w:lang w:val="uk-UA"/>
        </w:rPr>
        <w:t>ЄКТИВНІ ОЗНАКИ СКЛАДУ КОНТРАБАНДИ</w:t>
      </w:r>
    </w:p>
    <w:p w:rsidR="00004BB0" w:rsidRPr="00806EC2" w:rsidRDefault="00004BB0" w:rsidP="00BE51CB">
      <w:pPr>
        <w:spacing w:line="360" w:lineRule="auto"/>
        <w:ind w:firstLine="709"/>
        <w:jc w:val="center"/>
        <w:rPr>
          <w:b/>
          <w:bCs/>
          <w:sz w:val="28"/>
          <w:szCs w:val="28"/>
          <w:lang w:val="uk-UA"/>
        </w:rPr>
      </w:pPr>
    </w:p>
    <w:p w:rsidR="00004BB0" w:rsidRPr="00806EC2" w:rsidRDefault="00004BB0" w:rsidP="00BE51CB">
      <w:pPr>
        <w:spacing w:line="360" w:lineRule="auto"/>
        <w:ind w:firstLine="709"/>
        <w:jc w:val="center"/>
        <w:rPr>
          <w:b/>
          <w:bCs/>
          <w:sz w:val="28"/>
          <w:szCs w:val="28"/>
          <w:lang w:val="uk-UA"/>
        </w:rPr>
      </w:pPr>
      <w:r w:rsidRPr="00806EC2">
        <w:rPr>
          <w:b/>
          <w:bCs/>
          <w:sz w:val="28"/>
          <w:szCs w:val="28"/>
          <w:lang w:val="uk-UA"/>
        </w:rPr>
        <w:t>2.1. Об’єктивні ознаки складу контрабанди</w:t>
      </w:r>
    </w:p>
    <w:p w:rsidR="00004BB0" w:rsidRPr="00806EC2" w:rsidRDefault="00004BB0" w:rsidP="00BE51CB">
      <w:pPr>
        <w:spacing w:line="360" w:lineRule="auto"/>
        <w:ind w:firstLine="709"/>
        <w:jc w:val="center"/>
        <w:rPr>
          <w:b/>
          <w:bCs/>
          <w:sz w:val="28"/>
          <w:szCs w:val="28"/>
          <w:lang w:val="uk-UA"/>
        </w:rPr>
      </w:pP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 xml:space="preserve">   Для визначення факту вчиненого кримінального правопорушення, важливо встановити об’єктивну сторону цього правопорушення. В теорії кримінального права об’єктивна сторона кримінального правопорушення вважається одним із складних та об’ємних вчень, яке означає зовнішню сторону правопорушення, визначення якої дозволяє зробити певні висновки не лише про цей елемент складу, а й вияснити об’єкт посягання та установити форму вини. Крім цього, без встановлення об’єктивної сторони складу, немає і відображення об’єктивних ознак діяння у свідомості суб’єкта, а тому і постає проблема у висвітленні суб’єктивної сторони, а далі і самого суб’єкта. </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 xml:space="preserve">Так, В.М. Кудрявцев зазначав, що, розглядаючи об’єктивну сторону кримінального правопорушення як зовнішню характеристику процесу вчинення правопорушення, слід мати на увазі те, що вона є «зовнішньою» лише стосовно суб’єктивного, психологічного змісту діяння. Але ця сторона правопорушення одночасно є внутрішньою характеристикою для самого механізму протиправного посягання на охоронюваний законом про кримінальну відповідальність об’єкт, оскільки вона розкриває його внутрішню структуру та взаємодію утворюючих його ознак [13, ст. 11]. </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Для об</w:t>
      </w:r>
      <w:r w:rsidRPr="00806EC2">
        <w:rPr>
          <w:sz w:val="28"/>
          <w:szCs w:val="28"/>
          <w:lang w:val="ru-RU"/>
        </w:rPr>
        <w:t>’</w:t>
      </w:r>
      <w:r w:rsidRPr="00806EC2">
        <w:rPr>
          <w:sz w:val="28"/>
          <w:szCs w:val="28"/>
          <w:lang w:val="uk-UA"/>
        </w:rPr>
        <w:t xml:space="preserve">єктивної сторони характерні певні ознаки, які закріплені у диспозиціях статей Особливої частини КК України. Однією із цих ознак є діяння, а саме  конкретний акт поведінки людини, що відбувається у певній обстановці, місці, часі і завжди виявляється в конкретній дії чи бездіяльності. </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 xml:space="preserve">Саме контрабанда здійснюється у вигляді активних дій. Дія у кримінально-правовому розумінні – це активний, вольовий, свідомий акт зовнішньої поведінки суб’єкта, який відображається у вчиненні суспільно небезпечного посягання, визначеного кримінальним  законом. Об’єктивна сторона контрабанди полягає у вчиненні двох альтернативних дій: у переміщенні через митний кордон України поза митним контролем або з приховуванням від митного контролю предметів контрабанди. </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Загалом основа об’єктивного прояву контрабанди полягає насамперед у понятті «переміщення» будь-яких речей через митний кордон держави. На думку Л.О. Ужви, то воно має два значення: перше – це процес, що триває певний проміжок часу, тобто це дії, спрямовані на фізичне переміщення відповідних предметів через митний кордон, які можуть бути поєднані із заповненням і поданням митному органу митної декларації (у випадку вчинення контрабанди з приховуванням від митного контролю) або не поєднані з такими діями (у випадку переміщення товарів поза митним контролем); друге – це результат у виді фізичної присутності предметів контрабанди на іншому боці митного кордону, коли ці предмети вже фактично перетнули митний кордон України в тому чи іншому напрямку</w:t>
      </w:r>
      <w:r w:rsidRPr="00806EC2">
        <w:rPr>
          <w:sz w:val="28"/>
          <w:szCs w:val="28"/>
          <w:lang w:val="ru-RU"/>
        </w:rPr>
        <w:t xml:space="preserve">[14, </w:t>
      </w:r>
      <w:r w:rsidRPr="00806EC2">
        <w:rPr>
          <w:sz w:val="28"/>
          <w:szCs w:val="28"/>
          <w:lang w:val="uk-UA"/>
        </w:rPr>
        <w:t>с.409</w:t>
      </w:r>
      <w:r w:rsidRPr="00806EC2">
        <w:rPr>
          <w:sz w:val="28"/>
          <w:szCs w:val="28"/>
          <w:lang w:val="ru-RU"/>
        </w:rPr>
        <w:t>]</w:t>
      </w:r>
      <w:r w:rsidRPr="00806EC2">
        <w:rPr>
          <w:sz w:val="28"/>
          <w:szCs w:val="28"/>
          <w:lang w:val="uk-UA"/>
        </w:rPr>
        <w:t>.</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 xml:space="preserve">У своїй постанові «Про судову практику у справах про контрабанду та порушення митних правил» Пленум Верховного Суду України роз’яснив, що незаконне переміщення предметів поза митним контролем складає перелік певних дій, таких як: </w:t>
      </w:r>
    </w:p>
    <w:p w:rsidR="00004BB0" w:rsidRPr="00806EC2" w:rsidRDefault="00004BB0" w:rsidP="00BE51CB">
      <w:pPr>
        <w:pStyle w:val="ListParagraph"/>
        <w:numPr>
          <w:ilvl w:val="0"/>
          <w:numId w:val="1"/>
        </w:numPr>
        <w:spacing w:line="360" w:lineRule="auto"/>
        <w:ind w:left="0" w:right="-1" w:firstLine="709"/>
        <w:jc w:val="both"/>
        <w:rPr>
          <w:rFonts w:ascii="Times New Roman" w:hAnsi="Times New Roman"/>
          <w:sz w:val="28"/>
          <w:szCs w:val="28"/>
          <w:lang w:val="uk-UA"/>
        </w:rPr>
      </w:pPr>
      <w:r w:rsidRPr="00806EC2">
        <w:rPr>
          <w:rFonts w:ascii="Times New Roman" w:hAnsi="Times New Roman"/>
          <w:sz w:val="28"/>
          <w:szCs w:val="28"/>
          <w:lang w:val="uk-UA"/>
        </w:rPr>
        <w:t>переміщення через митний кордон України поза місцем розташування митного органу (тобто поза зонами митного контролю);</w:t>
      </w:r>
    </w:p>
    <w:p w:rsidR="00004BB0" w:rsidRPr="00806EC2" w:rsidRDefault="00004BB0" w:rsidP="00BE51CB">
      <w:pPr>
        <w:pStyle w:val="ListParagraph"/>
        <w:numPr>
          <w:ilvl w:val="0"/>
          <w:numId w:val="1"/>
        </w:numPr>
        <w:spacing w:line="360" w:lineRule="auto"/>
        <w:ind w:left="0" w:right="-1" w:firstLine="709"/>
        <w:jc w:val="both"/>
        <w:rPr>
          <w:rFonts w:ascii="Times New Roman" w:hAnsi="Times New Roman"/>
          <w:sz w:val="28"/>
          <w:szCs w:val="28"/>
          <w:lang w:val="uk-UA"/>
        </w:rPr>
      </w:pPr>
      <w:r w:rsidRPr="00806EC2">
        <w:rPr>
          <w:rFonts w:ascii="Times New Roman" w:hAnsi="Times New Roman"/>
          <w:sz w:val="28"/>
          <w:szCs w:val="28"/>
          <w:lang w:val="uk-UA"/>
        </w:rPr>
        <w:t>переміщення поза часом здійснення митного оформлення;</w:t>
      </w:r>
    </w:p>
    <w:p w:rsidR="00004BB0" w:rsidRPr="00806EC2" w:rsidRDefault="00004BB0" w:rsidP="00BE51CB">
      <w:pPr>
        <w:pStyle w:val="ListParagraph"/>
        <w:numPr>
          <w:ilvl w:val="0"/>
          <w:numId w:val="1"/>
        </w:numPr>
        <w:spacing w:line="360" w:lineRule="auto"/>
        <w:ind w:left="0" w:right="-1" w:firstLine="709"/>
        <w:jc w:val="both"/>
        <w:rPr>
          <w:rFonts w:ascii="Times New Roman" w:hAnsi="Times New Roman"/>
          <w:sz w:val="28"/>
          <w:szCs w:val="28"/>
          <w:lang w:val="uk-UA"/>
        </w:rPr>
      </w:pPr>
      <w:r w:rsidRPr="00806EC2">
        <w:rPr>
          <w:rFonts w:ascii="Times New Roman" w:hAnsi="Times New Roman"/>
          <w:sz w:val="28"/>
          <w:szCs w:val="28"/>
          <w:lang w:val="uk-UA"/>
        </w:rPr>
        <w:t>переміщення з використанням незаконного звільнення від митного контролю внаслідок зловживання посадовими особами митного органу своїм службовим становищем</w:t>
      </w:r>
      <w:r w:rsidRPr="00806EC2">
        <w:rPr>
          <w:rFonts w:ascii="Times New Roman" w:hAnsi="Times New Roman"/>
          <w:sz w:val="28"/>
          <w:szCs w:val="28"/>
          <w:lang w:val="ru-RU"/>
        </w:rPr>
        <w:t xml:space="preserve"> [15]</w:t>
      </w:r>
      <w:r w:rsidRPr="00806EC2">
        <w:rPr>
          <w:rFonts w:ascii="Times New Roman" w:hAnsi="Times New Roman"/>
          <w:sz w:val="28"/>
          <w:szCs w:val="28"/>
          <w:lang w:val="uk-UA"/>
        </w:rPr>
        <w:t>.</w:t>
      </w:r>
    </w:p>
    <w:p w:rsidR="00004BB0" w:rsidRPr="00806EC2" w:rsidRDefault="00004BB0" w:rsidP="00BE51CB">
      <w:pPr>
        <w:pStyle w:val="ListParagraph"/>
        <w:spacing w:line="360" w:lineRule="auto"/>
        <w:ind w:left="-567" w:right="-1" w:firstLine="709"/>
        <w:jc w:val="both"/>
        <w:rPr>
          <w:rFonts w:ascii="Times New Roman" w:hAnsi="Times New Roman"/>
          <w:sz w:val="28"/>
          <w:szCs w:val="28"/>
          <w:lang w:val="uk-UA"/>
        </w:rPr>
      </w:pPr>
      <w:r w:rsidRPr="00806EC2">
        <w:rPr>
          <w:rFonts w:ascii="Times New Roman" w:hAnsi="Times New Roman"/>
          <w:sz w:val="28"/>
          <w:szCs w:val="28"/>
          <w:lang w:val="uk-UA"/>
        </w:rPr>
        <w:t xml:space="preserve">    Важливо зазначити, що чинний МК передбачає також й інші дії вчинення контрабанди. Так, у ст.ст. 382-383 МК передбачаються такі дії, як переміщення товарів, транспортних засобів комерційного призначення через митний кордон України поза митним контролем, тобто поза місцем розташування митного органу або поза робочим часом, установленим для нього, і без виконання митних формальностей, або з незаконним звільненням від митного контролю внаслідок зловживання службовим становищем посадовими особами митного органу, або ж переміщення предметів через митний кордон України з використанням спеціально виготовлених сховищ (тайників) та інших засобів чи способів, що ускладнюють їх виявлення, шляхом надання одним товарам вигляду інших, або ж з поданням митному органу як підстави для переміщення товарів підроблених документів чи одержаних незаконним шляхом або таких, що містять неправдиві дані [16].</w:t>
      </w:r>
    </w:p>
    <w:p w:rsidR="00004BB0" w:rsidRPr="00806EC2" w:rsidRDefault="00004BB0" w:rsidP="00BE51CB">
      <w:pPr>
        <w:pStyle w:val="ListParagraph"/>
        <w:spacing w:line="360" w:lineRule="auto"/>
        <w:ind w:left="-567" w:right="-1" w:firstLine="709"/>
        <w:jc w:val="both"/>
        <w:rPr>
          <w:rFonts w:ascii="Times New Roman" w:hAnsi="Times New Roman"/>
          <w:sz w:val="28"/>
          <w:szCs w:val="28"/>
          <w:lang w:val="uk-UA"/>
        </w:rPr>
      </w:pPr>
      <w:r w:rsidRPr="00806EC2">
        <w:rPr>
          <w:rFonts w:ascii="Times New Roman" w:hAnsi="Times New Roman"/>
          <w:sz w:val="28"/>
          <w:szCs w:val="28"/>
          <w:lang w:val="uk-UA"/>
        </w:rPr>
        <w:t xml:space="preserve">      Пам’ятаємо, що до обов’язкових ознак об’єктивної сторони належить діяння у формі дії або бездіяльності, однак, крім цього, якщо у диспозиції статті Особливої частини чітко вказані або зрозумілі з її змісту суспільно небезпечні наслідки, місце, час, спосіб, обстановка, знаряддя і засоби вчинення кримінального правопорушення, то ці ознаки набувають значення обов’язкових ознак об’єктивної сторони складу кримінального правопорушення, а з цього випливає, що їх встановлення у такому випадку є обов’язковим. Тому, необхідним є з’ясувати, що обов’язковою ознакою об’єктивної̈ сторони контрабанди є місце її вчинення, тобто митний кордон.</w:t>
      </w:r>
    </w:p>
    <w:p w:rsidR="00004BB0" w:rsidRPr="00806EC2" w:rsidRDefault="00004BB0" w:rsidP="00BE51CB">
      <w:pPr>
        <w:pStyle w:val="ListParagraph"/>
        <w:spacing w:line="360" w:lineRule="auto"/>
        <w:ind w:left="-567" w:right="-1" w:firstLine="709"/>
        <w:jc w:val="both"/>
        <w:rPr>
          <w:rFonts w:ascii="Times New Roman" w:hAnsi="Times New Roman"/>
          <w:sz w:val="28"/>
          <w:szCs w:val="28"/>
          <w:lang w:val="uk-UA"/>
        </w:rPr>
      </w:pPr>
      <w:r w:rsidRPr="00806EC2">
        <w:rPr>
          <w:rFonts w:ascii="Times New Roman" w:hAnsi="Times New Roman"/>
          <w:sz w:val="28"/>
          <w:szCs w:val="28"/>
          <w:lang w:val="uk-UA"/>
        </w:rPr>
        <w:t xml:space="preserve">      Відповідно до ст.10 МК, межі митної території України є митним кордоном України, який збігається з державним кордоном України, крім меж штучних островів, установок і споруд, створених у виключній (морській) економічній зоні України, на які поширюється виключна юрисдикція України. Межі території зазначених островів, установок і споруд становлять митний кордон України</w:t>
      </w:r>
      <w:r w:rsidRPr="00806EC2">
        <w:rPr>
          <w:rFonts w:ascii="Times New Roman" w:hAnsi="Times New Roman"/>
          <w:sz w:val="28"/>
          <w:szCs w:val="28"/>
          <w:lang w:val="ru-RU"/>
        </w:rPr>
        <w:t>[16]</w:t>
      </w:r>
      <w:r w:rsidRPr="00806EC2">
        <w:rPr>
          <w:rFonts w:ascii="Times New Roman" w:hAnsi="Times New Roman"/>
          <w:sz w:val="28"/>
          <w:szCs w:val="28"/>
          <w:lang w:val="uk-UA"/>
        </w:rPr>
        <w:t xml:space="preserve">. </w:t>
      </w:r>
    </w:p>
    <w:p w:rsidR="00004BB0" w:rsidRPr="00806EC2" w:rsidRDefault="00004BB0" w:rsidP="00BE51CB">
      <w:pPr>
        <w:pStyle w:val="ListParagraph"/>
        <w:spacing w:line="360" w:lineRule="auto"/>
        <w:ind w:left="-567" w:right="-1" w:firstLine="709"/>
        <w:jc w:val="both"/>
        <w:rPr>
          <w:rFonts w:ascii="Times New Roman" w:hAnsi="Times New Roman"/>
          <w:sz w:val="28"/>
          <w:szCs w:val="28"/>
          <w:lang w:val="uk-UA"/>
        </w:rPr>
      </w:pPr>
      <w:r w:rsidRPr="00806EC2">
        <w:rPr>
          <w:rFonts w:ascii="Times New Roman" w:hAnsi="Times New Roman"/>
          <w:sz w:val="28"/>
          <w:szCs w:val="28"/>
          <w:lang w:val="uk-UA"/>
        </w:rPr>
        <w:t xml:space="preserve">     При цьому, потрібно розуміти, що митний кордон це не лише звичайна лінія розмежування, а ще й межі самої митної території та периметр спеціальних митних зон. </w:t>
      </w:r>
    </w:p>
    <w:p w:rsidR="00004BB0" w:rsidRPr="00806EC2" w:rsidRDefault="00004BB0" w:rsidP="00BE51CB">
      <w:pPr>
        <w:pStyle w:val="ListParagraph"/>
        <w:spacing w:line="360" w:lineRule="auto"/>
        <w:ind w:left="-567" w:right="-1" w:firstLine="709"/>
        <w:jc w:val="both"/>
        <w:rPr>
          <w:rFonts w:ascii="Times New Roman" w:hAnsi="Times New Roman"/>
          <w:sz w:val="28"/>
          <w:szCs w:val="28"/>
          <w:lang w:val="uk-UA"/>
        </w:rPr>
      </w:pPr>
      <w:r w:rsidRPr="00806EC2">
        <w:rPr>
          <w:rFonts w:ascii="Times New Roman" w:hAnsi="Times New Roman"/>
          <w:sz w:val="28"/>
          <w:szCs w:val="28"/>
          <w:lang w:val="uk-UA"/>
        </w:rPr>
        <w:t xml:space="preserve">    Що ж до приховування від митного контролю, то це слід розуміти, як утаювання будь-яких речей, за допомогою тайників (спеціальних сховищ або ємність для ховання чогось) або інших засобів фізичного приховування (тобто приховування в організмі правопорушника, в його одязі чи багажі), шляхом надання предметам вигляду інших речей (змінюючи зовнішній стан та ознаки предмету), підроблених документів (змінюючи справжній зміст акту, або підробка підпису, печатки чи штампу), або документів, що містять неправдиві відомості (внесення недостовірних даних) і т.д.</w:t>
      </w:r>
    </w:p>
    <w:p w:rsidR="00004BB0" w:rsidRPr="00806EC2" w:rsidRDefault="00004BB0" w:rsidP="00BE51CB">
      <w:pPr>
        <w:pStyle w:val="ListParagraph"/>
        <w:spacing w:line="360" w:lineRule="auto"/>
        <w:ind w:left="-567" w:right="-1" w:firstLine="709"/>
        <w:jc w:val="both"/>
        <w:rPr>
          <w:rFonts w:ascii="Times New Roman" w:hAnsi="Times New Roman"/>
          <w:sz w:val="28"/>
          <w:szCs w:val="28"/>
          <w:lang w:val="uk-UA"/>
        </w:rPr>
      </w:pPr>
      <w:r w:rsidRPr="00806EC2">
        <w:rPr>
          <w:rFonts w:ascii="Times New Roman" w:hAnsi="Times New Roman"/>
          <w:sz w:val="28"/>
          <w:szCs w:val="28"/>
          <w:lang w:val="uk-UA"/>
        </w:rPr>
        <w:t xml:space="preserve">     Отже, можемо сказати, що об'єктивна сторона контрабанди полягає в діях, які виражаються у незаконному переміщенні певних предметів через митний кордон України або з приховуванням від митного контролю предметів контрабанди.</w:t>
      </w:r>
    </w:p>
    <w:p w:rsidR="00004BB0" w:rsidRPr="00806EC2" w:rsidRDefault="00004BB0" w:rsidP="00BE51CB">
      <w:pPr>
        <w:pStyle w:val="ListParagraph"/>
        <w:spacing w:line="360" w:lineRule="auto"/>
        <w:ind w:left="-567" w:right="-1" w:firstLine="709"/>
        <w:jc w:val="both"/>
        <w:rPr>
          <w:rFonts w:ascii="Times New Roman" w:hAnsi="Times New Roman"/>
          <w:sz w:val="28"/>
          <w:szCs w:val="28"/>
          <w:lang w:val="uk-UA"/>
        </w:rPr>
      </w:pPr>
    </w:p>
    <w:p w:rsidR="00004BB0" w:rsidRPr="00806EC2" w:rsidRDefault="00004BB0" w:rsidP="00BE51CB">
      <w:pPr>
        <w:spacing w:line="360" w:lineRule="auto"/>
        <w:ind w:right="-1" w:firstLine="709"/>
        <w:jc w:val="center"/>
        <w:rPr>
          <w:b/>
          <w:bCs/>
          <w:sz w:val="28"/>
          <w:szCs w:val="28"/>
          <w:lang w:val="uk-UA"/>
        </w:rPr>
      </w:pPr>
      <w:r w:rsidRPr="00806EC2">
        <w:rPr>
          <w:b/>
          <w:bCs/>
          <w:sz w:val="28"/>
          <w:szCs w:val="28"/>
          <w:lang w:val="uk-UA"/>
        </w:rPr>
        <w:t>2.2. Суб’єктивні ознаки складу контрабанди</w:t>
      </w:r>
    </w:p>
    <w:p w:rsidR="00004BB0" w:rsidRPr="00806EC2" w:rsidRDefault="00004BB0" w:rsidP="00BE51CB">
      <w:pPr>
        <w:spacing w:line="360" w:lineRule="auto"/>
        <w:ind w:left="-567" w:right="-1" w:firstLine="709"/>
        <w:jc w:val="both"/>
        <w:rPr>
          <w:sz w:val="28"/>
          <w:szCs w:val="28"/>
          <w:lang w:val="uk-UA"/>
        </w:rPr>
      </w:pP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Для вирішення справи щодо кримінальної відповідальності особи, досить важливе значення має встановлення суб’єктивної сторони кримінального правопорушення, оскільки, з’ясувавши всі її ознаки, практично дає можливість дійти до завершального етапу у констатації складу кримінального правопорушення як єдиної підстави для кримінальної відповідальності.</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Важливо зазначити, що при правильному визначенні суб’єктивної сторони її значення полягає в тому, що:</w:t>
      </w:r>
    </w:p>
    <w:p w:rsidR="00004BB0" w:rsidRPr="00806EC2" w:rsidRDefault="00004BB0" w:rsidP="00BE51CB">
      <w:pPr>
        <w:pStyle w:val="ListParagraph"/>
        <w:numPr>
          <w:ilvl w:val="0"/>
          <w:numId w:val="2"/>
        </w:numPr>
        <w:spacing w:line="360" w:lineRule="auto"/>
        <w:ind w:left="142" w:right="-1" w:firstLine="709"/>
        <w:jc w:val="both"/>
        <w:rPr>
          <w:rFonts w:ascii="Times New Roman" w:hAnsi="Times New Roman"/>
          <w:sz w:val="28"/>
          <w:szCs w:val="28"/>
          <w:lang w:val="uk-UA"/>
        </w:rPr>
      </w:pPr>
      <w:r w:rsidRPr="00806EC2">
        <w:rPr>
          <w:rFonts w:ascii="Times New Roman" w:hAnsi="Times New Roman"/>
          <w:sz w:val="28"/>
          <w:szCs w:val="28"/>
          <w:lang w:val="uk-UA"/>
        </w:rPr>
        <w:t xml:space="preserve"> здійснюється належна кваліфікація діяння та його відмежування від інших кримінальних правопорушень; </w:t>
      </w:r>
    </w:p>
    <w:p w:rsidR="00004BB0" w:rsidRPr="00806EC2" w:rsidRDefault="00004BB0" w:rsidP="00BE51CB">
      <w:pPr>
        <w:pStyle w:val="ListParagraph"/>
        <w:numPr>
          <w:ilvl w:val="0"/>
          <w:numId w:val="2"/>
        </w:numPr>
        <w:spacing w:line="360" w:lineRule="auto"/>
        <w:ind w:left="142" w:right="-1" w:firstLine="709"/>
        <w:jc w:val="both"/>
        <w:rPr>
          <w:rFonts w:ascii="Times New Roman" w:hAnsi="Times New Roman"/>
          <w:sz w:val="28"/>
          <w:szCs w:val="28"/>
          <w:lang w:val="uk-UA"/>
        </w:rPr>
      </w:pPr>
      <w:r w:rsidRPr="00806EC2">
        <w:rPr>
          <w:rFonts w:ascii="Times New Roman" w:hAnsi="Times New Roman"/>
          <w:sz w:val="28"/>
          <w:szCs w:val="28"/>
          <w:lang w:val="uk-UA"/>
        </w:rPr>
        <w:t xml:space="preserve">встановлюється ступінь суспільної небезпеки діяння, вчиненого особою; </w:t>
      </w:r>
    </w:p>
    <w:p w:rsidR="00004BB0" w:rsidRPr="00806EC2" w:rsidRDefault="00004BB0" w:rsidP="00BE51CB">
      <w:pPr>
        <w:pStyle w:val="ListParagraph"/>
        <w:numPr>
          <w:ilvl w:val="0"/>
          <w:numId w:val="2"/>
        </w:numPr>
        <w:spacing w:line="360" w:lineRule="auto"/>
        <w:ind w:left="142" w:right="-1" w:firstLine="709"/>
        <w:jc w:val="both"/>
        <w:rPr>
          <w:rFonts w:ascii="Times New Roman" w:hAnsi="Times New Roman"/>
          <w:sz w:val="28"/>
          <w:szCs w:val="28"/>
          <w:lang w:val="uk-UA"/>
        </w:rPr>
      </w:pPr>
      <w:r w:rsidRPr="00806EC2">
        <w:rPr>
          <w:rFonts w:ascii="Times New Roman" w:hAnsi="Times New Roman"/>
          <w:sz w:val="28"/>
          <w:szCs w:val="28"/>
          <w:lang w:val="uk-UA"/>
        </w:rPr>
        <w:t>здійснюється індивідуалізація покарання суб’єкта кримінального правопорушення та вирішується питання про можливість його звільнення від кримінальної̈ відповідальності;</w:t>
      </w:r>
    </w:p>
    <w:p w:rsidR="00004BB0" w:rsidRPr="00806EC2" w:rsidRDefault="00004BB0" w:rsidP="00BE51CB">
      <w:pPr>
        <w:pStyle w:val="ListParagraph"/>
        <w:numPr>
          <w:ilvl w:val="0"/>
          <w:numId w:val="2"/>
        </w:numPr>
        <w:spacing w:line="360" w:lineRule="auto"/>
        <w:ind w:left="142" w:right="-1" w:firstLine="709"/>
        <w:jc w:val="both"/>
        <w:rPr>
          <w:rFonts w:ascii="Times New Roman" w:hAnsi="Times New Roman"/>
          <w:sz w:val="28"/>
          <w:szCs w:val="28"/>
          <w:lang w:val="uk-UA"/>
        </w:rPr>
      </w:pPr>
      <w:r w:rsidRPr="00806EC2">
        <w:rPr>
          <w:rFonts w:ascii="Times New Roman" w:hAnsi="Times New Roman"/>
          <w:sz w:val="28"/>
          <w:szCs w:val="28"/>
          <w:lang w:val="uk-UA"/>
        </w:rPr>
        <w:t>є обов’язковою умовою для зміцнення законності</w:t>
      </w:r>
      <w:r w:rsidRPr="00806EC2">
        <w:rPr>
          <w:rFonts w:ascii="Times New Roman" w:hAnsi="Times New Roman"/>
          <w:sz w:val="28"/>
          <w:szCs w:val="28"/>
          <w:lang w:val="ru-RU"/>
        </w:rPr>
        <w:t xml:space="preserve"> [17, с.155]</w:t>
      </w:r>
      <w:r w:rsidRPr="00806EC2">
        <w:rPr>
          <w:rFonts w:ascii="Times New Roman" w:hAnsi="Times New Roman"/>
          <w:sz w:val="28"/>
          <w:szCs w:val="28"/>
          <w:lang w:val="uk-UA"/>
        </w:rPr>
        <w:t>.</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 xml:space="preserve">Поняття суб’єктивної сторони в науці кримінального права розкривають як внутрішню сторону кримінального правопорушення, процес мислення, бажання і волі людини, в якому відображаються її об’єктивна поведінка та інші зовнішні обставини, що пов’язані з вчиненням суспільно небезпечного діяння, тобто, це всі ті ознаки, які характеризують психічну діяльність особи при вчиненні правопорушення. </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Такої ж думки Є.Л. Стрельцов, який зазначає, що встановлення суб’єктивної сторони дає можливість виявити психічне ставлення особи до вчиненого нею суспільно небезпечного діяння і його наслідків, та дізнатися основну частину доказової діяльності[18, с.161].</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У теорії кримінального права виділяють обов’язкові та факультативні ознаки  суб’єктивної сторони. Обов’язковою ознакою суб’єктивної сторони складу кримінального правопорушення є вина. Ст. 62 Конституції України говорить про те, що особа буде вважатися невинуватою у вчиненні кримінального правопорушення, доки її вину не буде доведено в законному порядку</w:t>
      </w:r>
      <w:r w:rsidRPr="00806EC2">
        <w:rPr>
          <w:sz w:val="28"/>
          <w:szCs w:val="28"/>
          <w:lang w:val="ru-RU"/>
        </w:rPr>
        <w:t>[19]</w:t>
      </w:r>
      <w:r w:rsidRPr="00806EC2">
        <w:rPr>
          <w:sz w:val="28"/>
          <w:szCs w:val="28"/>
          <w:lang w:val="uk-UA"/>
        </w:rPr>
        <w:t xml:space="preserve">. Тобто, це означає, що без вини не може бути суб’єктивної сторони, а отже і самого правопорушення. </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 xml:space="preserve">Факультативними ознаками є мотив і мета кримінального правопорушення, та емоційний стан, які вимагають свого встановлення лише у випадках, зазначених в самому законі. </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 xml:space="preserve">Що до самої контрабанди, то можемо сказати, що суб’єктивна сторона цього правопорушення характеризується виною у формі прямого умислу. </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По-перше, особа чітко розуміє, що порушує встановлений порядок переміщення речей через митний кордон поза митним контролем, тобто вона намагається вчинити це з допомогою хитрощів та в обхід установленим правилам. Тим самим можна сказати, що особа усвідомлює, що її дії посягають на об</w:t>
      </w:r>
      <w:r w:rsidRPr="00806EC2">
        <w:rPr>
          <w:sz w:val="28"/>
          <w:szCs w:val="28"/>
          <w:lang w:val="ru-RU"/>
        </w:rPr>
        <w:t>’</w:t>
      </w:r>
      <w:r w:rsidRPr="00806EC2">
        <w:rPr>
          <w:sz w:val="28"/>
          <w:szCs w:val="28"/>
          <w:lang w:val="uk-UA"/>
        </w:rPr>
        <w:t xml:space="preserve">єкт кримінально-правової охорони, а це, в свою чергу, несе суспільну небезпеку. За словами О. І. Рарог, спрямованість діяння на конкретний об’єкт є одним із критеріїв його суспільної небезпеки і, безумовно, повинна охоплюватися свідомістю особи, яка діє умисно [20, с.28]. Схожа думка і в П.С. Дагеля, який говорив, що вина породжує об'єктивну сторону правопорушення, а саме в результаті умислу або необережності суб'єкта, він робить об'єктивно суспільно небезпечне діяння і цим спричиняє суспільно небезпечні наслідки [21, с.29]. Тому вина і є безпосередньою психологічною причиною скоєного особою кримінального правопорушення. Таким чином, можемо сказати, що неможливо вчинити контрабанду з непрямим умислом через особливості її складу. </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По-друге, якщо людина свідомо прийняла рішення вчинити такого роду дії, то це означає, що вона вчиняла їх заради досягнення своєї мети. Зрозуміло, що метою контрабанди є користь, матеріальна зацікавленість, збагачення, за допомогою придбання та переміщення через митний кордон держави предметів з метою їх подальшої реалізації – незаконної наживи. З цим твердженням погоджується і більшість науковців, наприклад, Ю.І. Сучков стверджує, що контрабанді властива суворо визначена і яскраво виражена мета, яка спрямована не лише на незаконне переміщення товару чи інших предметів через митний кордон, але і обов’язкове їх вивезення на територію іноземної держави для продажу чи обміну на зовнішньому ринку, або таке саме ввезення з території іноземної держави на митну територію своєї держави для реалізації на її внутрішньому ринку[22, с.72-73]. Н.В Качев говорить, що як раз особливістю контрабанди є те, що насамперед вона вчиняється з практично однорідною мотивацією, якщо розглянути статистично, то 97% контрабанда є корисним правопорушення, котрий розрахований лише на прибуток</w:t>
      </w:r>
      <w:r w:rsidRPr="00806EC2">
        <w:rPr>
          <w:sz w:val="28"/>
          <w:szCs w:val="28"/>
          <w:lang w:val="ru-RU"/>
        </w:rPr>
        <w:t xml:space="preserve"> [23, с. 59]</w:t>
      </w:r>
      <w:r w:rsidRPr="00806EC2">
        <w:rPr>
          <w:sz w:val="28"/>
          <w:szCs w:val="28"/>
          <w:lang w:val="uk-UA"/>
        </w:rPr>
        <w:t xml:space="preserve">. </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 xml:space="preserve">Хоча, варто зазначити, що про мотив і мету вчинення контрабанди в диспозиції ст.-ст. 201, 305 Кримінального Кодексу України нічого не сказано, тобто мається на увазі, що ці дві складові є обов’язковими ознаками складу кримінального правопорушення лише у разі, коли вони прямо зазначені у диспозиції норми. </w:t>
      </w:r>
    </w:p>
    <w:p w:rsidR="00004BB0" w:rsidRPr="00806EC2" w:rsidRDefault="00004BB0" w:rsidP="00BE51CB">
      <w:pPr>
        <w:spacing w:line="360" w:lineRule="auto"/>
        <w:ind w:left="-567" w:right="-1" w:firstLine="709"/>
        <w:jc w:val="both"/>
        <w:rPr>
          <w:sz w:val="28"/>
          <w:szCs w:val="28"/>
          <w:lang w:val="uk-UA"/>
        </w:rPr>
      </w:pPr>
      <w:r w:rsidRPr="00806EC2">
        <w:rPr>
          <w:sz w:val="28"/>
          <w:szCs w:val="28"/>
          <w:lang w:val="uk-UA"/>
        </w:rPr>
        <w:t xml:space="preserve">Отже, можемо сказати, що суб’єктивна сторона полягає у тому, щоб особа усвідомлювала, що вона незаконно переміщує заборонені предмети або речовини через митний кордон держави поза митним контролем або з приховуванням від митного контролю з власною користю. </w:t>
      </w:r>
    </w:p>
    <w:p w:rsidR="00004BB0" w:rsidRPr="00806EC2" w:rsidRDefault="00004BB0" w:rsidP="00BE51CB">
      <w:pPr>
        <w:pStyle w:val="ListParagraph"/>
        <w:spacing w:line="360" w:lineRule="auto"/>
        <w:ind w:left="-567" w:right="-1"/>
        <w:jc w:val="both"/>
        <w:rPr>
          <w:rFonts w:ascii="Times New Roman" w:hAnsi="Times New Roman"/>
          <w:sz w:val="28"/>
          <w:szCs w:val="28"/>
          <w:lang w:val="uk-UA"/>
        </w:rPr>
      </w:pPr>
    </w:p>
    <w:p w:rsidR="00004BB0" w:rsidRPr="00806EC2" w:rsidRDefault="00004BB0" w:rsidP="00BE51CB">
      <w:pPr>
        <w:pStyle w:val="ListParagraph"/>
        <w:spacing w:line="360" w:lineRule="auto"/>
        <w:ind w:left="-567" w:right="-1"/>
        <w:jc w:val="both"/>
        <w:rPr>
          <w:rFonts w:ascii="Times New Roman" w:hAnsi="Times New Roman"/>
          <w:sz w:val="28"/>
          <w:szCs w:val="28"/>
          <w:lang w:val="uk-UA"/>
        </w:rPr>
      </w:pPr>
    </w:p>
    <w:p w:rsidR="00004BB0" w:rsidRPr="00806EC2" w:rsidRDefault="00004BB0" w:rsidP="00BE51CB">
      <w:pPr>
        <w:pStyle w:val="ListParagraph"/>
        <w:spacing w:line="360" w:lineRule="auto"/>
        <w:ind w:left="-567" w:right="-1"/>
        <w:jc w:val="both"/>
        <w:rPr>
          <w:rFonts w:ascii="Times New Roman" w:hAnsi="Times New Roman"/>
          <w:sz w:val="28"/>
          <w:szCs w:val="28"/>
          <w:lang w:val="uk-UA"/>
        </w:rPr>
      </w:pPr>
    </w:p>
    <w:p w:rsidR="00004BB0" w:rsidRPr="00806EC2" w:rsidRDefault="00004BB0" w:rsidP="00BE51CB">
      <w:pPr>
        <w:pStyle w:val="ListParagraph"/>
        <w:spacing w:line="360" w:lineRule="auto"/>
        <w:ind w:left="-567" w:right="-1"/>
        <w:jc w:val="both"/>
        <w:rPr>
          <w:rFonts w:ascii="Times New Roman" w:hAnsi="Times New Roman"/>
          <w:sz w:val="28"/>
          <w:szCs w:val="28"/>
          <w:lang w:val="uk-UA"/>
        </w:rPr>
      </w:pPr>
    </w:p>
    <w:p w:rsidR="00004BB0" w:rsidRPr="00806EC2" w:rsidRDefault="00004BB0" w:rsidP="00BE51CB">
      <w:pPr>
        <w:pStyle w:val="ListParagraph"/>
        <w:spacing w:line="360" w:lineRule="auto"/>
        <w:ind w:left="-567" w:right="-1"/>
        <w:jc w:val="both"/>
        <w:rPr>
          <w:rFonts w:ascii="Times New Roman" w:hAnsi="Times New Roman"/>
          <w:sz w:val="28"/>
          <w:szCs w:val="28"/>
          <w:lang w:val="uk-UA"/>
        </w:rPr>
      </w:pPr>
    </w:p>
    <w:p w:rsidR="00004BB0" w:rsidRPr="00806EC2" w:rsidRDefault="00004BB0" w:rsidP="00BE51CB">
      <w:pPr>
        <w:pStyle w:val="ListParagraph"/>
        <w:spacing w:line="360" w:lineRule="auto"/>
        <w:ind w:left="-567" w:right="-1"/>
        <w:jc w:val="both"/>
        <w:rPr>
          <w:rFonts w:ascii="Times New Roman" w:hAnsi="Times New Roman"/>
          <w:sz w:val="28"/>
          <w:szCs w:val="28"/>
          <w:lang w:val="uk-UA"/>
        </w:rPr>
      </w:pPr>
    </w:p>
    <w:p w:rsidR="00004BB0" w:rsidRPr="00806EC2" w:rsidRDefault="00004BB0" w:rsidP="00BE51CB">
      <w:pPr>
        <w:pStyle w:val="ListParagraph"/>
        <w:spacing w:line="360" w:lineRule="auto"/>
        <w:ind w:left="-567" w:right="-1"/>
        <w:jc w:val="both"/>
        <w:rPr>
          <w:rFonts w:ascii="Times New Roman" w:hAnsi="Times New Roman"/>
          <w:sz w:val="28"/>
          <w:szCs w:val="28"/>
          <w:lang w:val="uk-UA"/>
        </w:rPr>
      </w:pPr>
    </w:p>
    <w:p w:rsidR="00004BB0" w:rsidRPr="00806EC2" w:rsidRDefault="00004BB0" w:rsidP="0072458F">
      <w:pPr>
        <w:pStyle w:val="ListParagraph"/>
        <w:spacing w:line="360" w:lineRule="auto"/>
        <w:ind w:left="-567" w:right="-1"/>
        <w:jc w:val="center"/>
        <w:rPr>
          <w:rFonts w:ascii="Times New Roman" w:hAnsi="Times New Roman"/>
          <w:b/>
          <w:bCs/>
          <w:sz w:val="28"/>
          <w:szCs w:val="28"/>
          <w:lang w:val="uk-UA"/>
        </w:rPr>
      </w:pPr>
      <w:r w:rsidRPr="00806EC2">
        <w:rPr>
          <w:rFonts w:ascii="Times New Roman" w:hAnsi="Times New Roman"/>
          <w:b/>
          <w:bCs/>
          <w:sz w:val="28"/>
          <w:szCs w:val="28"/>
          <w:lang w:val="uk-UA"/>
        </w:rPr>
        <w:t>РОЗДІЛ ІІІ. МІЖНАРОДНИЙ ДОСВІД ТА ПЕРСПЕКТИВИ УДОСКОНАЛЕННЯ КРИМІНАЛЬНОЇ ВІДПОВІДАЛЬНОСТІ ЗА КОНТРАБАНДУ</w:t>
      </w:r>
    </w:p>
    <w:p w:rsidR="00004BB0" w:rsidRPr="00806EC2" w:rsidRDefault="00004BB0" w:rsidP="0072458F">
      <w:pPr>
        <w:pStyle w:val="ListParagraph"/>
        <w:spacing w:line="360" w:lineRule="auto"/>
        <w:ind w:left="-567" w:right="-1"/>
        <w:jc w:val="center"/>
        <w:rPr>
          <w:rFonts w:ascii="Times New Roman" w:hAnsi="Times New Roman"/>
          <w:b/>
          <w:bCs/>
          <w:sz w:val="28"/>
          <w:szCs w:val="28"/>
          <w:lang w:val="uk-UA"/>
        </w:rPr>
      </w:pPr>
    </w:p>
    <w:p w:rsidR="00004BB0" w:rsidRPr="00806EC2" w:rsidRDefault="00004BB0" w:rsidP="0072458F">
      <w:pPr>
        <w:pStyle w:val="ListParagraph"/>
        <w:spacing w:line="360" w:lineRule="auto"/>
        <w:ind w:left="-567" w:right="-1"/>
        <w:jc w:val="center"/>
        <w:rPr>
          <w:rFonts w:ascii="Times New Roman" w:hAnsi="Times New Roman"/>
          <w:b/>
          <w:bCs/>
          <w:sz w:val="28"/>
          <w:szCs w:val="28"/>
          <w:lang w:val="uk-UA"/>
        </w:rPr>
      </w:pPr>
      <w:r w:rsidRPr="00806EC2">
        <w:rPr>
          <w:rFonts w:ascii="Times New Roman" w:hAnsi="Times New Roman"/>
          <w:b/>
          <w:bCs/>
          <w:sz w:val="28"/>
          <w:szCs w:val="28"/>
          <w:lang w:val="uk-UA"/>
        </w:rPr>
        <w:t>3.1. Міжнародний досвід</w:t>
      </w:r>
    </w:p>
    <w:p w:rsidR="00004BB0" w:rsidRPr="00806EC2" w:rsidRDefault="00004BB0" w:rsidP="0072458F">
      <w:pPr>
        <w:pStyle w:val="ListParagraph"/>
        <w:spacing w:line="360" w:lineRule="auto"/>
        <w:ind w:left="-567" w:right="-1"/>
        <w:jc w:val="center"/>
        <w:rPr>
          <w:rFonts w:ascii="Times New Roman" w:hAnsi="Times New Roman"/>
          <w:b/>
          <w:bCs/>
          <w:sz w:val="28"/>
          <w:szCs w:val="28"/>
          <w:lang w:val="uk-UA"/>
        </w:rPr>
      </w:pPr>
    </w:p>
    <w:p w:rsidR="00004BB0" w:rsidRPr="00806EC2" w:rsidRDefault="00004BB0" w:rsidP="000D54AD">
      <w:pPr>
        <w:spacing w:line="360" w:lineRule="auto"/>
        <w:ind w:firstLine="709"/>
        <w:jc w:val="both"/>
        <w:rPr>
          <w:sz w:val="28"/>
          <w:szCs w:val="28"/>
          <w:lang w:val="uk-UA"/>
        </w:rPr>
      </w:pPr>
      <w:r w:rsidRPr="00806EC2">
        <w:rPr>
          <w:sz w:val="28"/>
          <w:szCs w:val="28"/>
          <w:lang w:val="uk-UA"/>
        </w:rPr>
        <w:t xml:space="preserve">Знання зарубіжного кримінального законодавства та його наукове осмислення дозволяє використати позитивний досвід інших країн і одночасно уникнути помилок при вирішенні відповідних питань у національному кримінальному праві, як зазначає Б.О. Кирись[24,с.325]. Справді, для вдосконалення та оновлення законодавства України, необхідно дослідити досвід зарубіжних країн у вирішенні тієї чи іншої проблеми, у нашому випадку, протидії контрабанді та кримінальній відповідальності за неї. </w:t>
      </w:r>
    </w:p>
    <w:p w:rsidR="00004BB0" w:rsidRPr="00806EC2" w:rsidRDefault="00004BB0" w:rsidP="000D54AD">
      <w:pPr>
        <w:spacing w:line="360" w:lineRule="auto"/>
        <w:ind w:firstLine="709"/>
        <w:jc w:val="both"/>
        <w:rPr>
          <w:sz w:val="28"/>
          <w:szCs w:val="28"/>
          <w:lang w:val="ru-RU"/>
        </w:rPr>
      </w:pPr>
      <w:r w:rsidRPr="00806EC2">
        <w:rPr>
          <w:sz w:val="28"/>
          <w:szCs w:val="28"/>
          <w:lang w:val="uk-UA"/>
        </w:rPr>
        <w:t>Взагалі, в країнах ЄС широко використовується практика проведення перевірок не лише в момент перетину митного кордону та митного оформлення, але й до та протягом визначеного часу після митного оформлення товарів та транспортних засобів. Основні принципи та стандарти в галузі митної справи ЄС, її недоліків функціонування та відповідно стратегій покращення закріплені в Митних прототипах (Customs Blueprints). Одним із таких напрямів Митних прототипів є здійснення митного пост-аудиту. Відповідно до Кіотської конвенції, пост-аудит – це форма митного контролю, яку здійснюють митні органи для перевірки правильності та достовірності даних, зазначених у митних деклараціях, через вивчення бухгалтерських документів, рахунків, систем управління бізнесом після завершення митного оформлення. Крім цього, завдяки пост-аудиту суттєво зменшується процес затримки при перетині кордону, а також дозволяє виявити правопорушників, оскільки перевірка самих документів стає реальною перешкодою для проведення «тіньового бізнесу»</w:t>
      </w:r>
      <w:r w:rsidRPr="00806EC2">
        <w:rPr>
          <w:sz w:val="28"/>
          <w:szCs w:val="28"/>
          <w:lang w:val="ru-RU"/>
        </w:rPr>
        <w:t xml:space="preserve">[25, </w:t>
      </w:r>
      <w:r w:rsidRPr="00806EC2">
        <w:rPr>
          <w:sz w:val="28"/>
          <w:szCs w:val="28"/>
          <w:lang w:val="uk-UA"/>
        </w:rPr>
        <w:t>с.52</w:t>
      </w:r>
      <w:r w:rsidRPr="00806EC2">
        <w:rPr>
          <w:sz w:val="28"/>
          <w:szCs w:val="28"/>
          <w:lang w:val="ru-RU"/>
        </w:rPr>
        <w:t>].</w:t>
      </w:r>
    </w:p>
    <w:p w:rsidR="00004BB0" w:rsidRPr="00806EC2" w:rsidRDefault="00004BB0" w:rsidP="000D54AD">
      <w:pPr>
        <w:spacing w:line="360" w:lineRule="auto"/>
        <w:ind w:firstLine="709"/>
        <w:jc w:val="both"/>
        <w:rPr>
          <w:sz w:val="28"/>
          <w:szCs w:val="28"/>
          <w:lang w:val="uk-UA"/>
        </w:rPr>
      </w:pPr>
      <w:r w:rsidRPr="00806EC2">
        <w:rPr>
          <w:sz w:val="28"/>
          <w:szCs w:val="28"/>
          <w:lang w:val="uk-UA"/>
        </w:rPr>
        <w:t>Наприклад,уФранції здійснення митного пост-аудиту полягає в тому, що по відношенню до суб’єктів зовнішньої торгівлі митними органами здійснюється контроль за двома напрямами – формальний та документальний. Формальний напрям полягає у вибірковій перевірці відповідності виду, вартості та походження товарів представленими документами, самої номенклатури та інше. Що ж до фундаментального напряму, то тут, здійснюється суцільна перевірка правильності оформлення та повноти наявності необхідних документів шляхом їх огляду та співставлення. Під час перетину митного кордону представники митних органів Франції перевіряють 1% експорту та 5% імпорту вантажів, решта 95% підлягають контролю протягом 1-3 років після оформлення митних документів. Переваги організації такого митного контролю полягають у зростанні ймовірності виявлення контрабанди та інших правопорушень митних правил, а також пришвидшення митного оформлення вантажів [25, с.52</w:t>
      </w:r>
      <w:r w:rsidRPr="00806EC2">
        <w:rPr>
          <w:sz w:val="28"/>
          <w:szCs w:val="28"/>
          <w:lang w:val="ru-RU"/>
        </w:rPr>
        <w:t>]</w:t>
      </w:r>
      <w:r w:rsidRPr="00806EC2">
        <w:rPr>
          <w:sz w:val="28"/>
          <w:szCs w:val="28"/>
          <w:lang w:val="uk-UA"/>
        </w:rPr>
        <w:t>. Що до кримінальної відповідальності, то відповідно до ст.441 КК Франції, особа підлягає позбавленню волі на три роки, з конфіскацією об'єкта шахрайства,транспортного засобу,об'єктів, що використовувалися для маскування шахрайствата штраф у розмірі від одного до двох разів вартості самого предмета шахрайства, будь-яка контрабанда, а також будь-який ввіз чи вивіз без декларації, якщо ці правопорушення стосуються товарів з категорії заборонених, зазначених у Кодексі, та вироблені тютюнові вироби [26].</w:t>
      </w:r>
    </w:p>
    <w:p w:rsidR="00004BB0" w:rsidRPr="00806EC2" w:rsidRDefault="00004BB0" w:rsidP="000D54AD">
      <w:pPr>
        <w:spacing w:line="360" w:lineRule="auto"/>
        <w:ind w:firstLine="709"/>
        <w:jc w:val="both"/>
        <w:rPr>
          <w:sz w:val="28"/>
          <w:szCs w:val="28"/>
          <w:lang w:val="uk-UA"/>
        </w:rPr>
      </w:pPr>
      <w:r w:rsidRPr="00806EC2">
        <w:rPr>
          <w:sz w:val="28"/>
          <w:szCs w:val="28"/>
          <w:lang w:val="uk-UA"/>
        </w:rPr>
        <w:t>Розглянемо інший прикладпроведення митного пост-аудиту в США. Слід зазначити про їх унікальну програму самоперевірки імпортерів, що використовує Бюро митної та прикордонної охорони США, та яка полягає в тому, що імпортери самостійно здійснюють перевірку з дотриманням митного законодавства. Існують інші переваги для імпортера, котрі пов’язані з попереднім розкриттям інформації, тобто імпортер може повідомити Бюро про виявлені порушення вимог законодавства США. У законодавстві США контрабанда визначається як небезпечне федеральне (загальнодержавне) кримінальне правопорушення, яке відрізняється від інших митних правопорушень та, яке посягає  і на економічну сферу, і на інтереси національної безпеки, що заподіює певну шкоду різним об’єктам кримінально-правової охорони, зокрема, як: міжнародним зобов’язанням США, внутрішній і зовнішній торгівлі, системі оподаткування та функціонування різноманітних кредитно-фінансових інститутів, недоторканості національних кордонів, нормальному функціонуванню сільськогосподарської системи, громадському порядку та безпеці, і здоров’ю населення[25, с.52]. У ст.545 КК США зазначено, що той, хто шляхом обману чи свідомо імпортує, або ввозить до Сполучених Штатів будь-які товари, що суперечать закону, або отримує, приховує, купує, продає або яким-небудь чином сприяє транспортуванню, приховуванню або продажу таких товарів після імпорту всупереч закону, караються відповідним штрафом або позбавлення волі не більше 20 років, або і те, і інше [27].</w:t>
      </w:r>
    </w:p>
    <w:p w:rsidR="00004BB0" w:rsidRPr="00806EC2" w:rsidRDefault="00004BB0" w:rsidP="000D54AD">
      <w:pPr>
        <w:spacing w:line="360" w:lineRule="auto"/>
        <w:ind w:firstLine="709"/>
        <w:jc w:val="both"/>
        <w:rPr>
          <w:sz w:val="28"/>
          <w:szCs w:val="28"/>
          <w:lang w:val="uk-UA"/>
        </w:rPr>
      </w:pPr>
      <w:r w:rsidRPr="00806EC2">
        <w:rPr>
          <w:sz w:val="28"/>
          <w:szCs w:val="28"/>
          <w:lang w:val="uk-UA"/>
        </w:rPr>
        <w:t>Загалом боротьба з контрабандою в США проходить доволі специфічно. Найпоширенішим і найдієвішим заходом правохоронних органів є отримання інформації від громадян шляхом повідомлення на анонімний номер «гарячої лінії» та за адекватну премію, розмір якої залежить від вартості захопленої контрабанди, а також іноді агенти Митної служби США вдаються до ролі «покупців» або «продавців» контрабандного товару [28].</w:t>
      </w:r>
    </w:p>
    <w:p w:rsidR="00004BB0" w:rsidRPr="00806EC2" w:rsidRDefault="00004BB0" w:rsidP="000D54AD">
      <w:pPr>
        <w:spacing w:line="360" w:lineRule="auto"/>
        <w:ind w:firstLine="709"/>
        <w:jc w:val="both"/>
        <w:rPr>
          <w:sz w:val="28"/>
          <w:szCs w:val="28"/>
          <w:lang w:val="uk-UA"/>
        </w:rPr>
      </w:pPr>
      <w:r w:rsidRPr="00806EC2">
        <w:rPr>
          <w:sz w:val="28"/>
          <w:szCs w:val="28"/>
          <w:lang w:val="uk-UA"/>
        </w:rPr>
        <w:t>Якщо розглядати в принципі законодавство зарубіжних країн, то можемо сказати, що диспозиція таких статей практично однакова, однак санкція відрізняється. Наприклад, у за КК Естонської Республіки за контрабанду передбачено позбавлення волі на строк від одного до шести років, в КК Литовської Республіки – позбавлення волі на строк до восьми років, а в КК Латвійської Республіки –позбавлення волі на строк до десяти років, при цьому з конфіскацією майна</w:t>
      </w:r>
      <w:r w:rsidRPr="00806EC2">
        <w:rPr>
          <w:sz w:val="28"/>
          <w:szCs w:val="28"/>
          <w:lang w:val="ru-RU"/>
        </w:rPr>
        <w:t xml:space="preserve"> [29, с.141]</w:t>
      </w:r>
      <w:r w:rsidRPr="00806EC2">
        <w:rPr>
          <w:sz w:val="28"/>
          <w:szCs w:val="28"/>
          <w:lang w:val="uk-UA"/>
        </w:rPr>
        <w:t xml:space="preserve">. </w:t>
      </w:r>
    </w:p>
    <w:p w:rsidR="00004BB0" w:rsidRPr="00806EC2" w:rsidRDefault="00004BB0" w:rsidP="000D54AD">
      <w:pPr>
        <w:spacing w:line="360" w:lineRule="auto"/>
        <w:ind w:firstLine="709"/>
        <w:jc w:val="both"/>
        <w:rPr>
          <w:sz w:val="28"/>
          <w:szCs w:val="28"/>
          <w:lang w:val="uk-UA"/>
        </w:rPr>
      </w:pPr>
      <w:r w:rsidRPr="00806EC2">
        <w:rPr>
          <w:sz w:val="28"/>
          <w:szCs w:val="28"/>
          <w:lang w:val="uk-UA"/>
        </w:rPr>
        <w:t xml:space="preserve">Крім цього, різниця міжнародного законодавства полягає в тому, що норма про кримінальну відповідальність за контрабанду розміщена в різних розділах КК, що стверджує проте, що кожна держава по-своєму трактує посягання контрабанди на певний об’єкт. У КК Литовської Республіки відповідальність за контрабанду віднесена до злочинів проти економічної діяльності, у КК Естонської Республіки – до злочинів проти держави, у КК Латвійської Республіки – до злочинних діянь в народному господарстві, у КК Франції – до злочинів, що посягають на фізичну чи психічну недоторканність особи [29, с.141]. </w:t>
      </w:r>
    </w:p>
    <w:p w:rsidR="00004BB0" w:rsidRPr="00806EC2" w:rsidRDefault="00004BB0" w:rsidP="000D54AD">
      <w:pPr>
        <w:spacing w:line="360" w:lineRule="auto"/>
        <w:ind w:firstLine="709"/>
        <w:jc w:val="both"/>
        <w:rPr>
          <w:sz w:val="28"/>
          <w:szCs w:val="28"/>
          <w:lang w:val="uk-UA"/>
        </w:rPr>
      </w:pPr>
      <w:r w:rsidRPr="00806EC2">
        <w:rPr>
          <w:sz w:val="28"/>
          <w:szCs w:val="28"/>
          <w:lang w:val="uk-UA"/>
        </w:rPr>
        <w:t xml:space="preserve">Отже, враховуючи вище зазначене, можемо сказати, що кримінальна відповідальність за контрабанду в кожній країні визначається по-різному. Для здійсненням ефективних перевірок, країни використовують таку форму митного контролю як пост-аудит. </w:t>
      </w:r>
    </w:p>
    <w:p w:rsidR="00004BB0" w:rsidRPr="00806EC2" w:rsidRDefault="00004BB0" w:rsidP="000D54AD">
      <w:pPr>
        <w:spacing w:line="360" w:lineRule="auto"/>
        <w:ind w:firstLine="709"/>
        <w:jc w:val="both"/>
        <w:rPr>
          <w:sz w:val="28"/>
          <w:szCs w:val="28"/>
          <w:lang w:val="uk-UA"/>
        </w:rPr>
      </w:pPr>
    </w:p>
    <w:p w:rsidR="00004BB0" w:rsidRPr="00806EC2" w:rsidRDefault="00004BB0" w:rsidP="000D54AD">
      <w:pPr>
        <w:spacing w:line="360" w:lineRule="auto"/>
        <w:ind w:firstLine="709"/>
        <w:jc w:val="center"/>
        <w:rPr>
          <w:b/>
          <w:bCs/>
          <w:sz w:val="28"/>
          <w:szCs w:val="28"/>
          <w:lang w:val="uk-UA"/>
        </w:rPr>
      </w:pPr>
      <w:r w:rsidRPr="00806EC2">
        <w:rPr>
          <w:b/>
          <w:bCs/>
          <w:sz w:val="28"/>
          <w:szCs w:val="28"/>
          <w:lang w:val="uk-UA"/>
        </w:rPr>
        <w:t xml:space="preserve">3.2. Перспективи удосконалення кримінальної відповідальності за контрабанду </w:t>
      </w:r>
    </w:p>
    <w:p w:rsidR="00004BB0" w:rsidRPr="00806EC2" w:rsidRDefault="00004BB0" w:rsidP="00C20CAA">
      <w:pPr>
        <w:spacing w:line="360" w:lineRule="auto"/>
        <w:ind w:firstLine="709"/>
        <w:jc w:val="both"/>
        <w:rPr>
          <w:b/>
          <w:bCs/>
          <w:sz w:val="28"/>
          <w:szCs w:val="28"/>
          <w:lang w:val="uk-UA"/>
        </w:rPr>
      </w:pPr>
    </w:p>
    <w:p w:rsidR="00004BB0" w:rsidRPr="00806EC2" w:rsidRDefault="00004BB0" w:rsidP="00C20CAA">
      <w:pPr>
        <w:spacing w:line="360" w:lineRule="auto"/>
        <w:ind w:firstLine="709"/>
        <w:jc w:val="both"/>
        <w:rPr>
          <w:sz w:val="28"/>
          <w:szCs w:val="28"/>
          <w:lang w:val="uk-UA"/>
        </w:rPr>
      </w:pPr>
      <w:r w:rsidRPr="00806EC2">
        <w:rPr>
          <w:sz w:val="28"/>
          <w:szCs w:val="28"/>
          <w:lang w:val="uk-UA"/>
        </w:rPr>
        <w:t>У 2011 року було прийнято Закон «Про гуманізацію відповідальності за правопорушення у сфері господарської діяльності», у результаті якого контрабанда товарів перестала бути кримінально караною, тобто в межах адміністративного провадження, без застосування будь-яких оперативно-розшукових заходів, оскільки нібито кримінальне розслідування стало не ефективним через складність самої процедури.</w:t>
      </w:r>
    </w:p>
    <w:p w:rsidR="00004BB0" w:rsidRPr="00806EC2" w:rsidRDefault="00004BB0" w:rsidP="00C20CAA">
      <w:pPr>
        <w:spacing w:line="360" w:lineRule="auto"/>
        <w:ind w:firstLine="709"/>
        <w:jc w:val="both"/>
        <w:rPr>
          <w:sz w:val="28"/>
          <w:szCs w:val="28"/>
          <w:lang w:val="uk-UA"/>
        </w:rPr>
      </w:pPr>
      <w:r w:rsidRPr="00806EC2">
        <w:rPr>
          <w:sz w:val="28"/>
          <w:szCs w:val="28"/>
          <w:lang w:val="uk-UA"/>
        </w:rPr>
        <w:t>Нині за порушення митних правил може бути накладено такі адміністративні стягнення як попередження (повідомлення правопорушника щодо недопустимості таких діянь на далі), штраф та конфіскація товарів, транспортних засобів комерційного призначення</w:t>
      </w:r>
      <w:r w:rsidRPr="00806EC2">
        <w:rPr>
          <w:sz w:val="28"/>
          <w:szCs w:val="28"/>
          <w:lang w:val="ru-RU"/>
        </w:rPr>
        <w:t>[16]</w:t>
      </w:r>
      <w:r w:rsidRPr="00806EC2">
        <w:rPr>
          <w:sz w:val="28"/>
          <w:szCs w:val="28"/>
          <w:lang w:val="uk-UA"/>
        </w:rPr>
        <w:t>. Так, ці значні штрафи і конфіскація товарів та транспортних засобів дозволили підвищити надходження до бюджету країни, однак, в той же час, це активізувало кримінальні прояви такіяк контрабанда товарів, котрі не обмежені у цивільному обороті.</w:t>
      </w:r>
    </w:p>
    <w:p w:rsidR="00004BB0" w:rsidRPr="00806EC2" w:rsidRDefault="00004BB0" w:rsidP="00C20CAA">
      <w:pPr>
        <w:spacing w:line="360" w:lineRule="auto"/>
        <w:ind w:firstLine="709"/>
        <w:jc w:val="both"/>
        <w:rPr>
          <w:sz w:val="28"/>
          <w:szCs w:val="28"/>
          <w:lang w:val="uk-UA"/>
        </w:rPr>
      </w:pPr>
      <w:r w:rsidRPr="00806EC2">
        <w:rPr>
          <w:sz w:val="28"/>
          <w:szCs w:val="28"/>
          <w:lang w:val="uk-UA"/>
        </w:rPr>
        <w:t>Згідно зі статистикою на офіційному веб-сайті Генеральної прокуратури України, у 2019 було зареєстровано 125 кримінальних проваджень за контрабанду зброї та культурних цінностей та 212 за контрабанду наркотиків, і лише половина з них були розглянуті в суді, і ще менше було винесено вироків, а саме штрафів; реальні терміни присуджується досить рідко. За ст. 201 КК із 42 вироків  було прийнято лише один реальний строк позбавлення волі, у восьми випадках застосовано покарання «нижче нижнього» (тобто позбавлення волі замінено на штраф, і у 33 випадках призначено покарання з випробувальним терміном</w:t>
      </w:r>
      <w:r w:rsidRPr="00806EC2">
        <w:rPr>
          <w:sz w:val="28"/>
          <w:szCs w:val="28"/>
          <w:lang w:val="ru-RU"/>
        </w:rPr>
        <w:t xml:space="preserve"> [30]</w:t>
      </w:r>
      <w:r w:rsidRPr="00806EC2">
        <w:rPr>
          <w:sz w:val="28"/>
          <w:szCs w:val="28"/>
          <w:lang w:val="uk-UA"/>
        </w:rPr>
        <w:t>.</w:t>
      </w:r>
    </w:p>
    <w:p w:rsidR="00004BB0" w:rsidRPr="00806EC2" w:rsidRDefault="00004BB0" w:rsidP="00C20CAA">
      <w:pPr>
        <w:spacing w:line="360" w:lineRule="auto"/>
        <w:ind w:firstLine="709"/>
        <w:jc w:val="both"/>
        <w:rPr>
          <w:sz w:val="28"/>
          <w:szCs w:val="28"/>
          <w:lang w:val="uk-UA"/>
        </w:rPr>
      </w:pPr>
      <w:r w:rsidRPr="00806EC2">
        <w:rPr>
          <w:sz w:val="28"/>
          <w:szCs w:val="28"/>
          <w:lang w:val="uk-UA"/>
        </w:rPr>
        <w:t xml:space="preserve">Як бачимо,теперішня ситуація з відповідальністю за контрабанду є малоефективною, застосування адміністративних санкцій не зупиняєправопорушників від подальшої  протиправної  поведінки, тому необхідно віднайти дієве рішення щодо боротьби з контрабандою. </w:t>
      </w:r>
    </w:p>
    <w:p w:rsidR="00004BB0" w:rsidRPr="00806EC2" w:rsidRDefault="00004BB0" w:rsidP="0013397E">
      <w:pPr>
        <w:spacing w:line="360" w:lineRule="auto"/>
        <w:ind w:firstLine="709"/>
        <w:jc w:val="both"/>
        <w:rPr>
          <w:sz w:val="28"/>
          <w:szCs w:val="28"/>
          <w:lang w:val="uk-UA"/>
        </w:rPr>
      </w:pPr>
      <w:r w:rsidRPr="00806EC2">
        <w:rPr>
          <w:sz w:val="28"/>
          <w:szCs w:val="28"/>
          <w:lang w:val="uk-UA"/>
        </w:rPr>
        <w:t xml:space="preserve">Взагалі, науковці пропонують декілька шляхів вирішення цієї проблеми. Одним з цих шляхів є покращення самого митного контролю, що в свою чергу поєднує в собі декілька варіантів. По-перше,на думку В. В. Лiпинського, надзвичайно важливою складовою ефективної ліквідації каналів незаконного переміщення предметів правопорушень через митний кордонє розвиток міжнародної співпраці та взаємодії митних і правоохоронних органів України з компетентними органами іноземних держав[31, 63]. Схожа думка і в О. В. Карнаухова, який наголошує на тому, що ефективність протидії контрабанді за- лежить багато в чому від стану взаємодії та координації роботи митних та інших правоохоронних органів [32, 519]. По-друге, покращити рівень облаштування та технічного оснащення пунку пропуску технічними та спеціальними засобами контролю, оскільки нині спостерігається обмеження обсягів фінансування будівництва та реконструкції пунктів, укомплектованість приладами для перевірки паспортних документів, огляду транспортних засобів, дистанційного контролю для виявлення зброї, наркотичних, речовин та контрабанди, розвантажувальною технікою та інше. По-третє, пропонується створення спеціальної міжвідомчої міжнародної бази даних, де містилася б інформація щодо основних країн, де зосереджено вироблення наркотичних засобів, психотропних речовин, які є їх основними експортерами; країн їх транзиту; основних фізичних характеристик переміщуваних предметів; представників злочинних угруповань та юридичних осіб, що були помічені у здійсненні неза- конного обігу цих препаратів. </w:t>
      </w:r>
    </w:p>
    <w:p w:rsidR="00004BB0" w:rsidRPr="00806EC2" w:rsidRDefault="00004BB0" w:rsidP="0013397E">
      <w:pPr>
        <w:spacing w:line="360" w:lineRule="auto"/>
        <w:ind w:firstLine="709"/>
        <w:jc w:val="both"/>
        <w:rPr>
          <w:sz w:val="28"/>
          <w:szCs w:val="28"/>
          <w:lang w:val="uk-UA"/>
        </w:rPr>
      </w:pPr>
      <w:r w:rsidRPr="00806EC2">
        <w:rPr>
          <w:sz w:val="28"/>
          <w:szCs w:val="28"/>
          <w:lang w:val="uk-UA"/>
        </w:rPr>
        <w:t xml:space="preserve">Іншим напрямом боротьби з контрабандою є ведення адекватної акцизної політики в державі, яка б передбачала зниженням акцизного податку на відповідні товари, що передбачені ст. 215 ПК , та ефективне партнерствобізнесу і правоохоронних органів. Оскільки зростання акцизів призводить до подальшого зростання ціни, через те, що споживач витрачає чверть свого денного доходу на купівлю цього товару, у зв’язку з чим, починається зростання попиту на нелегальний товар, бо вінявляється дешевшим. Як наслідок чого,  скорочуються надходження до бюджету та можливостей для інвестицій в інфраструктуру країни. </w:t>
      </w:r>
    </w:p>
    <w:p w:rsidR="00004BB0" w:rsidRPr="00806EC2" w:rsidRDefault="00004BB0" w:rsidP="00A525A1">
      <w:pPr>
        <w:spacing w:line="360" w:lineRule="auto"/>
        <w:ind w:firstLine="709"/>
        <w:jc w:val="both"/>
        <w:rPr>
          <w:sz w:val="28"/>
          <w:szCs w:val="28"/>
          <w:lang w:val="uk-UA"/>
        </w:rPr>
      </w:pPr>
      <w:r w:rsidRPr="00806EC2">
        <w:rPr>
          <w:sz w:val="28"/>
          <w:szCs w:val="28"/>
          <w:lang w:val="uk-UA"/>
        </w:rPr>
        <w:t xml:space="preserve">Однак одним із справді дієвих шляхів посилення боротьби з нелегальним ввезенням товарів на митну територію України може стати відновлення кримінальної відповідальності за товарну контрабанду. Найактивніше обговорюються три основних варіантів такої криміналізації: </w:t>
      </w:r>
    </w:p>
    <w:p w:rsidR="00004BB0" w:rsidRPr="00806EC2" w:rsidRDefault="00004BB0" w:rsidP="00A525A1">
      <w:pPr>
        <w:pStyle w:val="ListParagraph"/>
        <w:numPr>
          <w:ilvl w:val="0"/>
          <w:numId w:val="4"/>
        </w:numPr>
        <w:spacing w:line="360" w:lineRule="auto"/>
        <w:ind w:left="0" w:firstLine="709"/>
        <w:jc w:val="both"/>
        <w:rPr>
          <w:rFonts w:ascii="Times New Roman" w:hAnsi="Times New Roman"/>
          <w:sz w:val="28"/>
          <w:szCs w:val="28"/>
          <w:lang w:val="uk-UA"/>
        </w:rPr>
      </w:pPr>
      <w:r w:rsidRPr="00806EC2">
        <w:rPr>
          <w:rFonts w:ascii="Times New Roman" w:hAnsi="Times New Roman"/>
          <w:sz w:val="28"/>
          <w:szCs w:val="28"/>
          <w:lang w:val="uk-UA"/>
        </w:rPr>
        <w:t>криміналізувати незаконне переміщення через митний кордон будь-яких товарів, яке було вчинене у значних обсягах, встановивши мінімальний обсяг такої контрабанди, при перевищенні якого починається кримінальна відповідальність (варто зауважити, що встановлення певних мінімальних обсягів контрабанди буде сприяти зловживанням з боку правоохоронних органів при оцінюванні таких обсягів, а також збільшення рівня корупції);</w:t>
      </w:r>
    </w:p>
    <w:p w:rsidR="00004BB0" w:rsidRPr="00806EC2" w:rsidRDefault="00004BB0" w:rsidP="00702A19">
      <w:pPr>
        <w:pStyle w:val="ListParagraph"/>
        <w:numPr>
          <w:ilvl w:val="0"/>
          <w:numId w:val="4"/>
        </w:numPr>
        <w:spacing w:line="360" w:lineRule="auto"/>
        <w:ind w:left="0" w:firstLine="709"/>
        <w:jc w:val="both"/>
        <w:rPr>
          <w:rFonts w:ascii="Times New Roman" w:hAnsi="Times New Roman"/>
          <w:sz w:val="28"/>
          <w:szCs w:val="28"/>
          <w:lang w:val="uk-UA"/>
        </w:rPr>
      </w:pPr>
      <w:r w:rsidRPr="00806EC2">
        <w:rPr>
          <w:rFonts w:ascii="Times New Roman" w:hAnsi="Times New Roman"/>
          <w:sz w:val="28"/>
          <w:szCs w:val="28"/>
          <w:lang w:val="uk-UA"/>
        </w:rPr>
        <w:t>криміналізувати незаконне переміщення тільки підакцизних товарів (тютюнових та алкогольних виробів, палива) із встановленням мінімальних обсягів, при перевищенні яких починається кримінальна відповідальність. Так контрабанда підакцизних товарів є найбільш поширеною і, можливо, така б норма покращила б ситуацію з надходженнями до бюджету, однак під визначення контрабанди в цьому випадку не потрапляють інші популярні товари, такі як побутова техніка, електроніка, одяг, парфуми,незаконне переміщення яких через кордон є також поширеним явищем в країні;</w:t>
      </w:r>
    </w:p>
    <w:p w:rsidR="00004BB0" w:rsidRPr="00806EC2" w:rsidRDefault="00004BB0" w:rsidP="0074346E">
      <w:pPr>
        <w:pStyle w:val="ListParagraph"/>
        <w:numPr>
          <w:ilvl w:val="0"/>
          <w:numId w:val="4"/>
        </w:numPr>
        <w:spacing w:line="360" w:lineRule="auto"/>
        <w:ind w:left="0" w:firstLine="709"/>
        <w:jc w:val="both"/>
        <w:rPr>
          <w:rFonts w:ascii="Times New Roman" w:hAnsi="Times New Roman"/>
          <w:sz w:val="28"/>
          <w:szCs w:val="28"/>
          <w:lang w:val="uk-UA"/>
        </w:rPr>
      </w:pPr>
      <w:r w:rsidRPr="00806EC2">
        <w:rPr>
          <w:rFonts w:ascii="Times New Roman" w:hAnsi="Times New Roman"/>
          <w:sz w:val="28"/>
          <w:szCs w:val="28"/>
          <w:lang w:val="uk-UA"/>
        </w:rPr>
        <w:t>криміналізувати незаконне переміщення через митний кордон товарів, що було вчинене у значних обсягах, встановивши кримінальну відповідальність у вигляді фінансових санкцій та інших видів покарань без позбавлення волі (тобто можуть передбачатися такі види покарань, як громадські роботи, домашній арешт і навіть заборона на виїзд за межі країни, однак все ж таки ці покарання не є як такими жорстокими як позбавлення волі і можуть бути застосовані лише за незначні кримінальні правопорушення)[2].</w:t>
      </w:r>
    </w:p>
    <w:p w:rsidR="00004BB0" w:rsidRPr="00806EC2" w:rsidRDefault="00004BB0" w:rsidP="00EE3BCD">
      <w:pPr>
        <w:spacing w:line="360" w:lineRule="auto"/>
        <w:ind w:firstLine="709"/>
        <w:jc w:val="both"/>
        <w:rPr>
          <w:sz w:val="28"/>
          <w:szCs w:val="28"/>
          <w:lang w:val="uk-UA"/>
        </w:rPr>
      </w:pPr>
      <w:r w:rsidRPr="00806EC2">
        <w:rPr>
          <w:sz w:val="28"/>
          <w:szCs w:val="28"/>
          <w:lang w:val="uk-UA"/>
        </w:rPr>
        <w:t xml:space="preserve">Досить непоганий варіант кримінальної відповідальності пропонував Уряд в 2018 році в Проекті Закону про внесення змін до Кримінального та Кримінального процесуального кодексів України щодо криміналізації контрабанди товарів, де ст.201 ККУ викладалася таким чином: «Контрабанда, тобто переміщення через митний кордон України поза митним контролем або з приховуванням від митного контролю товарів у значних розмірах, культурних цінностей, отруйних, сильнодіючих, вибухових речовин, радіоактивних матеріалів, зброї або боєприпасів (крім гладкоствольної мисливської зброї або бойових припасів до неї), частин вогнепальної нарізної зброї, а також спеціальних технічних засобів негласного отримання інформації – карається позбавленням волі на строк від трьох до семи років» [12].Тобто пропонувалося додати до цього списку «товарну» контрабанду, а також виділити її три види: значну, у великих розмірах та особливо великих.Під значною передбачалася  контрабанда товарів, вартість яких перевищувала неоподатковуваний мінімум доходів громадяну п'ятсот і більше разів перевищує (нині це близько 8,5 тисяч гривень). До великих розмірів, згідно з проектом закону, пропонувалося віднести контрабанду на 34 тисячі гривень та в особливо великих – 85 тисяч гривень.  Що ж до позбавлення волі, то за контрабанду товарів у значних розмірах передбачалося за необхідне карати позбавленням волі на строк від трьох до семи років, у великих розмірах – від п'яти до дванадцяти років з конфіскацією майна та в особливо великих розмірах – від восьми до п'ятнадцяти років з конфіскацією. Крім цього, у зазначеному проекті, було вказано, що у кримінальних провадженнях щодо кримінальних правопорушень, передбачених ст.201 КК України, досудове розслідування здійснюється слідчими органів Національної поліції або слідчими органів, що здійснюють контроль за додержанням податкового законодавства, які розпочали досудове розслідування [12]. </w:t>
      </w:r>
    </w:p>
    <w:p w:rsidR="00004BB0" w:rsidRPr="00806EC2" w:rsidRDefault="00004BB0" w:rsidP="00EE3BCD">
      <w:pPr>
        <w:spacing w:line="360" w:lineRule="auto"/>
        <w:ind w:firstLine="709"/>
        <w:jc w:val="both"/>
        <w:rPr>
          <w:sz w:val="28"/>
          <w:szCs w:val="28"/>
          <w:lang w:val="uk-UA"/>
        </w:rPr>
      </w:pPr>
      <w:r w:rsidRPr="00806EC2">
        <w:rPr>
          <w:sz w:val="28"/>
          <w:szCs w:val="28"/>
          <w:lang w:val="uk-UA"/>
        </w:rPr>
        <w:t xml:space="preserve">В той часу таку пропозицію розкритикували. На думку Т.О. Острікової, колишньої депутатки та адвоката,  до кого б не переходила підслідність у справах, що стосуються контрабанди, сама ідея повернення до кримінальної відповідальності не обіцяє покращення, а також, за її словами, коли товарна контрабанда була кримінальним правопорушенням, то невелика кількість справ доходила до суду, оскільки справжньою метою СБУ є не покарання контрабандиста, а взяття його під свій вплив, щоб чинити на нього тиск. Також вона вважає, що за економічні правопорушення карати потрібно фінансово, через те, що економічна складова все ж таки буде непомірно велика, що і змусить замислитися правопорушника вчинити повторно. </w:t>
      </w:r>
    </w:p>
    <w:p w:rsidR="00004BB0" w:rsidRPr="00806EC2" w:rsidRDefault="00004BB0" w:rsidP="00EE3BCD">
      <w:pPr>
        <w:spacing w:line="360" w:lineRule="auto"/>
        <w:ind w:firstLine="709"/>
        <w:jc w:val="both"/>
        <w:rPr>
          <w:sz w:val="28"/>
          <w:szCs w:val="28"/>
          <w:lang w:val="uk-UA"/>
        </w:rPr>
      </w:pPr>
      <w:r w:rsidRPr="00806EC2">
        <w:rPr>
          <w:sz w:val="28"/>
          <w:szCs w:val="28"/>
          <w:lang w:val="uk-UA"/>
        </w:rPr>
        <w:t>Інший адвокат, В.П. Мороз, наголошував на тому, що вводити кримінальну відповідальність за контрабанду в тому вигляді, в якому вона була в Україні до 2012 року, не варто, з огляду на те, що такий крок містить багато корупційних ризиків і можливостей уникнути реальної відповідальності. На думку В.П. Мороза, саме це і стало однією з причин декриміналізації кримінальної відповідальності за контрабанду, тому що ключовим принципом повинна бути реальна відповідальність з мінімальними корупційними факторами.</w:t>
      </w:r>
    </w:p>
    <w:p w:rsidR="00004BB0" w:rsidRPr="00806EC2" w:rsidRDefault="00004BB0" w:rsidP="00EE3BCD">
      <w:pPr>
        <w:spacing w:line="360" w:lineRule="auto"/>
        <w:ind w:firstLine="709"/>
        <w:jc w:val="both"/>
        <w:rPr>
          <w:sz w:val="28"/>
          <w:szCs w:val="28"/>
          <w:lang w:val="uk-UA"/>
        </w:rPr>
      </w:pPr>
      <w:r w:rsidRPr="00806EC2">
        <w:rPr>
          <w:sz w:val="28"/>
          <w:szCs w:val="28"/>
          <w:lang w:val="uk-UA"/>
        </w:rPr>
        <w:t>Варто пам’ятати, що контрабанда як злочинна діяльність являє собою складовий елемент загальної економічної злочинності в державі, і можна говорити, що їй належить одне з провідних місць в системі злочинів за обсягом заподіяної матеріальної шкоди і за універсальністю способів її вчинення. І тому, на нашу думку, все ж таки найбільш дієвим шляхом подолання масштабів контрабанди є встановлення кримінальної відповідальності за неї, тобто закріплення такого предмету як будь-які товари в ст.201 КК, окрім вже зазначених предметів.</w:t>
      </w:r>
    </w:p>
    <w:p w:rsidR="00004BB0" w:rsidRPr="00806EC2" w:rsidRDefault="00004BB0" w:rsidP="00EE3BCD">
      <w:pPr>
        <w:spacing w:line="360" w:lineRule="auto"/>
        <w:ind w:firstLine="709"/>
        <w:jc w:val="both"/>
        <w:rPr>
          <w:sz w:val="28"/>
          <w:szCs w:val="28"/>
          <w:lang w:val="uk-UA"/>
        </w:rPr>
      </w:pPr>
      <w:r w:rsidRPr="00806EC2">
        <w:rPr>
          <w:sz w:val="28"/>
          <w:szCs w:val="28"/>
          <w:lang w:val="uk-UA"/>
        </w:rPr>
        <w:t xml:space="preserve">Отже, враховуючи вище зазначене, можемо сказати, що існують різні шляхи протидії контрабанді, але найкращим з них є криміналізація контрабанди.  </w:t>
      </w:r>
    </w:p>
    <w:p w:rsidR="00004BB0" w:rsidRPr="00806EC2" w:rsidRDefault="00004BB0" w:rsidP="00BE51CB">
      <w:pPr>
        <w:spacing w:line="360" w:lineRule="auto"/>
        <w:ind w:right="-1"/>
        <w:jc w:val="both"/>
        <w:rPr>
          <w:b/>
          <w:bCs/>
          <w:sz w:val="28"/>
          <w:szCs w:val="28"/>
          <w:lang w:val="uk-UA"/>
        </w:rPr>
      </w:pPr>
    </w:p>
    <w:p w:rsidR="00004BB0" w:rsidRPr="00806EC2" w:rsidRDefault="00004BB0" w:rsidP="00684E60">
      <w:pPr>
        <w:rPr>
          <w:b/>
          <w:bCs/>
          <w:sz w:val="28"/>
          <w:szCs w:val="28"/>
          <w:lang w:val="uk-UA"/>
        </w:rPr>
      </w:pPr>
      <w:r w:rsidRPr="00806EC2">
        <w:rPr>
          <w:b/>
          <w:bCs/>
          <w:sz w:val="28"/>
          <w:szCs w:val="28"/>
          <w:lang w:val="uk-UA"/>
        </w:rPr>
        <w:br w:type="page"/>
      </w:r>
    </w:p>
    <w:p w:rsidR="00004BB0" w:rsidRPr="00806EC2" w:rsidRDefault="00004BB0" w:rsidP="00C20CAA">
      <w:pPr>
        <w:spacing w:line="360" w:lineRule="auto"/>
        <w:ind w:right="-1"/>
        <w:jc w:val="center"/>
        <w:rPr>
          <w:b/>
          <w:bCs/>
          <w:sz w:val="28"/>
          <w:szCs w:val="28"/>
          <w:lang w:val="uk-UA"/>
        </w:rPr>
      </w:pPr>
      <w:r w:rsidRPr="00806EC2">
        <w:rPr>
          <w:b/>
          <w:bCs/>
          <w:sz w:val="28"/>
          <w:szCs w:val="28"/>
          <w:lang w:val="uk-UA"/>
        </w:rPr>
        <w:t>ВИСНОВКИ</w:t>
      </w:r>
    </w:p>
    <w:p w:rsidR="00004BB0" w:rsidRPr="00806EC2" w:rsidRDefault="00004BB0" w:rsidP="00BE51CB">
      <w:pPr>
        <w:spacing w:line="360" w:lineRule="auto"/>
        <w:ind w:right="-1"/>
        <w:jc w:val="both"/>
        <w:rPr>
          <w:b/>
          <w:bCs/>
          <w:sz w:val="28"/>
          <w:szCs w:val="28"/>
          <w:lang w:val="uk-UA"/>
        </w:rPr>
      </w:pPr>
    </w:p>
    <w:p w:rsidR="00004BB0" w:rsidRPr="00806EC2" w:rsidRDefault="00004BB0" w:rsidP="00B773DF">
      <w:pPr>
        <w:spacing w:line="360" w:lineRule="auto"/>
        <w:ind w:firstLine="709"/>
        <w:jc w:val="both"/>
        <w:rPr>
          <w:sz w:val="28"/>
          <w:szCs w:val="28"/>
          <w:lang w:val="ru-RU"/>
        </w:rPr>
      </w:pPr>
      <w:r w:rsidRPr="00806EC2">
        <w:rPr>
          <w:sz w:val="28"/>
          <w:szCs w:val="28"/>
          <w:lang w:val="ru-RU"/>
        </w:rPr>
        <w:t>Спираючись на викладений матеріал, можна сформулювати наступні висновки.</w:t>
      </w:r>
    </w:p>
    <w:p w:rsidR="00004BB0" w:rsidRPr="00806EC2" w:rsidRDefault="00004BB0" w:rsidP="00DD0EED">
      <w:pPr>
        <w:spacing w:line="360" w:lineRule="auto"/>
        <w:ind w:firstLine="709"/>
        <w:jc w:val="both"/>
        <w:rPr>
          <w:sz w:val="28"/>
          <w:szCs w:val="28"/>
          <w:lang w:val="uk-UA"/>
        </w:rPr>
      </w:pPr>
      <w:r w:rsidRPr="00806EC2">
        <w:rPr>
          <w:sz w:val="28"/>
          <w:szCs w:val="28"/>
          <w:lang w:val="uk-UA"/>
        </w:rPr>
        <w:t xml:space="preserve">Контрабанда виникла ще з давніх часів, її появі зумовиловстановлення державного контролю за зовнішньоекономічними зв’язками. Через її негативний вплив на соціальну та економічну сфери держави, за її вчиненя було встановлено кримінальну відповідальність. Протягом становлення та розвитку України, норма щодо відповідальності змінювалася відповідно до того часу. </w:t>
      </w:r>
    </w:p>
    <w:p w:rsidR="00004BB0" w:rsidRPr="00806EC2" w:rsidRDefault="00004BB0" w:rsidP="00DD0EED">
      <w:pPr>
        <w:spacing w:line="360" w:lineRule="auto"/>
        <w:ind w:firstLine="709"/>
        <w:jc w:val="both"/>
        <w:rPr>
          <w:sz w:val="28"/>
          <w:szCs w:val="28"/>
          <w:lang w:val="uk-UA"/>
        </w:rPr>
      </w:pPr>
      <w:r w:rsidRPr="00806EC2">
        <w:rPr>
          <w:sz w:val="28"/>
          <w:szCs w:val="28"/>
          <w:lang w:val="uk-UA"/>
        </w:rPr>
        <w:t xml:space="preserve">Об'єктивна сторона контрабанди полягає в діях, які виражаються у незаконному переміщенні певних предметів через митний кордон України або з приховуванням від митного контролю предметів контрабанди.Суб’єктивна сторона, в свою чергу, полягає у тому, щоб особа усвідомлювала, що вона незаконно переміщує заборонені предмети або речовини через митний кордон держави поза митним контролем або з приховуванням від митного контролю з власною користю. </w:t>
      </w:r>
    </w:p>
    <w:p w:rsidR="00004BB0" w:rsidRPr="00806EC2" w:rsidRDefault="00004BB0" w:rsidP="003D418B">
      <w:pPr>
        <w:spacing w:line="360" w:lineRule="auto"/>
        <w:ind w:firstLine="709"/>
        <w:jc w:val="both"/>
        <w:rPr>
          <w:sz w:val="28"/>
          <w:szCs w:val="28"/>
          <w:lang w:val="uk-UA"/>
        </w:rPr>
      </w:pPr>
      <w:r w:rsidRPr="00806EC2">
        <w:rPr>
          <w:sz w:val="28"/>
          <w:szCs w:val="28"/>
          <w:lang w:val="uk-UA"/>
        </w:rPr>
        <w:t xml:space="preserve">Міжнародний досвід показує, що все ж таки у більшості країн за контрабанду передбачається кримінальна відповідальність. Крім цього, держави намагаються вдатися і до інших шляхів боротьби з контрабандою. </w:t>
      </w:r>
    </w:p>
    <w:p w:rsidR="00004BB0" w:rsidRPr="00806EC2" w:rsidRDefault="00004BB0" w:rsidP="003D418B">
      <w:pPr>
        <w:spacing w:line="360" w:lineRule="auto"/>
        <w:ind w:firstLine="709"/>
        <w:jc w:val="both"/>
        <w:rPr>
          <w:sz w:val="28"/>
          <w:szCs w:val="28"/>
          <w:lang w:val="uk-UA"/>
        </w:rPr>
      </w:pPr>
      <w:r w:rsidRPr="00806EC2">
        <w:rPr>
          <w:sz w:val="28"/>
          <w:szCs w:val="28"/>
          <w:lang w:val="uk-UA"/>
        </w:rPr>
        <w:t>Досить велика кількість науковців пропонують різні заходи щодо протидії контрабанди: взаємодія митних органів з іншими правоохоронними органами, міжнародна співпраця, створення спеціальної міжвідомчої міжнародної бази даних та криміналізація контрабанди.</w:t>
      </w:r>
    </w:p>
    <w:p w:rsidR="00004BB0" w:rsidRPr="00806EC2" w:rsidRDefault="00004BB0" w:rsidP="00DE7BE7">
      <w:pPr>
        <w:spacing w:line="360" w:lineRule="auto"/>
        <w:ind w:firstLine="709"/>
        <w:jc w:val="both"/>
        <w:rPr>
          <w:sz w:val="28"/>
          <w:szCs w:val="28"/>
          <w:lang w:val="uk-UA"/>
        </w:rPr>
      </w:pPr>
      <w:r w:rsidRPr="00806EC2">
        <w:rPr>
          <w:sz w:val="28"/>
          <w:szCs w:val="28"/>
          <w:lang w:val="uk-UA"/>
        </w:rPr>
        <w:t xml:space="preserve">У результаті проведеного дослідження було встановлено, що найкращим варіантом покращення ситуації з контрабандою в Україні – це внесення змін до ст.201 КК України, додавши до предметів  «товари», окрім вже зазначених предметів. </w:t>
      </w:r>
    </w:p>
    <w:p w:rsidR="00004BB0" w:rsidRPr="00806EC2" w:rsidRDefault="00004BB0" w:rsidP="003D418B">
      <w:pPr>
        <w:spacing w:line="360" w:lineRule="auto"/>
        <w:ind w:firstLine="709"/>
        <w:jc w:val="both"/>
        <w:rPr>
          <w:sz w:val="28"/>
          <w:szCs w:val="28"/>
          <w:lang w:val="uk-UA"/>
        </w:rPr>
      </w:pPr>
    </w:p>
    <w:p w:rsidR="00004BB0" w:rsidRPr="00806EC2" w:rsidRDefault="00004BB0" w:rsidP="00BE51CB">
      <w:pPr>
        <w:spacing w:line="360" w:lineRule="auto"/>
        <w:ind w:right="-1"/>
        <w:jc w:val="both"/>
        <w:rPr>
          <w:sz w:val="28"/>
          <w:szCs w:val="28"/>
          <w:lang w:val="uk-UA"/>
        </w:rPr>
      </w:pPr>
    </w:p>
    <w:p w:rsidR="00004BB0" w:rsidRPr="00806EC2" w:rsidRDefault="00004BB0" w:rsidP="00BE51CB">
      <w:pPr>
        <w:spacing w:line="360" w:lineRule="auto"/>
        <w:ind w:right="-1"/>
        <w:jc w:val="both"/>
        <w:rPr>
          <w:b/>
          <w:bCs/>
          <w:sz w:val="28"/>
          <w:szCs w:val="28"/>
          <w:lang w:val="uk-UA"/>
        </w:rPr>
      </w:pPr>
    </w:p>
    <w:p w:rsidR="00004BB0" w:rsidRPr="00806EC2" w:rsidRDefault="00004BB0" w:rsidP="00A7445F">
      <w:pPr>
        <w:spacing w:line="360" w:lineRule="auto"/>
        <w:ind w:right="-1"/>
        <w:jc w:val="center"/>
        <w:rPr>
          <w:b/>
          <w:bCs/>
          <w:sz w:val="28"/>
          <w:szCs w:val="28"/>
          <w:lang w:val="uk-UA"/>
        </w:rPr>
      </w:pPr>
      <w:r w:rsidRPr="00806EC2">
        <w:rPr>
          <w:b/>
          <w:bCs/>
          <w:sz w:val="28"/>
          <w:szCs w:val="28"/>
          <w:lang w:val="uk-UA"/>
        </w:rPr>
        <w:t>СПИСОК ВИКОРИСТНОЇ ЛІТЕРАТУРИ</w:t>
      </w:r>
    </w:p>
    <w:p w:rsidR="00004BB0" w:rsidRPr="00806EC2" w:rsidRDefault="00004BB0" w:rsidP="00A7445F">
      <w:pPr>
        <w:spacing w:line="360" w:lineRule="auto"/>
        <w:ind w:right="-1"/>
        <w:jc w:val="center"/>
        <w:rPr>
          <w:b/>
          <w:bCs/>
          <w:sz w:val="28"/>
          <w:szCs w:val="28"/>
          <w:lang w:val="uk-UA"/>
        </w:rPr>
      </w:pP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Турчин Ю. Ю. Історична та соціальна обумовленість виникнення контрабанди на території сучасної України. </w:t>
      </w:r>
      <w:r w:rsidRPr="00806EC2">
        <w:rPr>
          <w:rFonts w:ascii="Times New Roman" w:hAnsi="Times New Roman"/>
          <w:i/>
          <w:sz w:val="28"/>
          <w:szCs w:val="28"/>
          <w:lang w:val="uk-UA" w:eastAsia="en-GB"/>
        </w:rPr>
        <w:t>Наукові записки Львівського університету бізнесу</w:t>
      </w:r>
      <w:r w:rsidRPr="00806EC2">
        <w:rPr>
          <w:rFonts w:ascii="Times New Roman" w:hAnsi="Times New Roman"/>
          <w:i/>
          <w:sz w:val="28"/>
          <w:szCs w:val="28"/>
          <w:shd w:val="clear" w:color="auto" w:fill="FFFFFF"/>
          <w:lang w:val="uk-UA" w:eastAsia="en-GB"/>
        </w:rPr>
        <w:t> та права</w:t>
      </w:r>
      <w:r w:rsidRPr="00806EC2">
        <w:rPr>
          <w:rFonts w:ascii="Times New Roman" w:hAnsi="Times New Roman"/>
          <w:sz w:val="28"/>
          <w:szCs w:val="28"/>
          <w:shd w:val="clear" w:color="auto" w:fill="FFFFFF"/>
          <w:lang w:val="uk-UA" w:eastAsia="en-GB"/>
        </w:rPr>
        <w:t xml:space="preserve"> .2010. № 5. С.245-249.</w:t>
      </w:r>
    </w:p>
    <w:p w:rsidR="00004BB0" w:rsidRPr="00806EC2" w:rsidRDefault="00004BB0" w:rsidP="00A7445F">
      <w:pPr>
        <w:pStyle w:val="ListParagraph"/>
        <w:numPr>
          <w:ilvl w:val="0"/>
          <w:numId w:val="5"/>
        </w:numPr>
        <w:spacing w:line="360" w:lineRule="auto"/>
        <w:ind w:left="0" w:firstLine="284"/>
        <w:jc w:val="both"/>
        <w:rPr>
          <w:rStyle w:val="Hyperlink"/>
          <w:rFonts w:ascii="Times New Roman" w:hAnsi="Times New Roman"/>
          <w:color w:val="auto"/>
          <w:sz w:val="28"/>
          <w:szCs w:val="28"/>
          <w:u w:val="none"/>
          <w:lang w:val="uk-UA"/>
        </w:rPr>
      </w:pPr>
      <w:r w:rsidRPr="00806EC2">
        <w:rPr>
          <w:rFonts w:ascii="Times New Roman" w:hAnsi="Times New Roman"/>
          <w:sz w:val="28"/>
          <w:szCs w:val="28"/>
          <w:lang w:val="uk-UA"/>
        </w:rPr>
        <w:t xml:space="preserve">Аналіз обсягів контрабанди в Україні: обсяги, прямі та непрямі втрати бюджету та економіки. Ukraine Economic Outlook: веб-сайт.URL: </w:t>
      </w:r>
      <w:hyperlink r:id="rId7" w:history="1">
        <w:r w:rsidRPr="00806EC2">
          <w:rPr>
            <w:rStyle w:val="Hyperlink"/>
            <w:rFonts w:ascii="Times New Roman" w:hAnsi="Times New Roman"/>
            <w:color w:val="auto"/>
            <w:sz w:val="28"/>
            <w:szCs w:val="28"/>
            <w:u w:val="none"/>
            <w:lang w:val="uk-UA"/>
          </w:rPr>
          <w:t>http://ua-outlook.com.ua/ru/2019/07/06/smuggling-schemes/</w:t>
        </w:r>
      </w:hyperlink>
      <w:r w:rsidRPr="00806EC2">
        <w:rPr>
          <w:rStyle w:val="Hyperlink"/>
          <w:rFonts w:ascii="Times New Roman" w:hAnsi="Times New Roman"/>
          <w:color w:val="auto"/>
          <w:sz w:val="28"/>
          <w:szCs w:val="28"/>
          <w:u w:val="none"/>
          <w:lang w:val="uk-UA"/>
        </w:rPr>
        <w:t xml:space="preserve"> (дата звернення 16.10.2020). </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У нас триває контрабанда сигарет і лісу в ЄС. Гордон: веб-сайт.URL:</w:t>
      </w:r>
      <w:hyperlink r:id="rId8" w:history="1">
        <w:r w:rsidRPr="00806EC2">
          <w:rPr>
            <w:rStyle w:val="Hyperlink"/>
            <w:rFonts w:ascii="Times New Roman" w:hAnsi="Times New Roman"/>
            <w:color w:val="auto"/>
            <w:sz w:val="28"/>
            <w:szCs w:val="28"/>
            <w:u w:val="none"/>
            <w:lang w:val="uk-UA"/>
          </w:rPr>
          <w:t>https://gordonua.com/ukr/news/politics/-u-nas-trivaje-kontrabanda-sigaret-i-lisu-v-jes-ekonomist-atamanjuk-1503586.html</w:t>
        </w:r>
      </w:hyperlink>
      <w:r w:rsidRPr="00806EC2">
        <w:rPr>
          <w:rFonts w:ascii="Times New Roman" w:hAnsi="Times New Roman"/>
          <w:sz w:val="28"/>
          <w:szCs w:val="28"/>
          <w:lang w:val="uk-UA"/>
        </w:rPr>
        <w:t xml:space="preserve"> (дата звернення: 17.10.2020). </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Омельчук О. М. Історичні аспекти боротьби з контрабандою в Україні. </w:t>
      </w:r>
      <w:r w:rsidRPr="00806EC2">
        <w:rPr>
          <w:rFonts w:ascii="Times New Roman" w:hAnsi="Times New Roman"/>
          <w:i/>
          <w:sz w:val="28"/>
          <w:szCs w:val="28"/>
          <w:lang w:val="uk-UA"/>
        </w:rPr>
        <w:t>Вісник Хмельницького інституту регіонального управління та права</w:t>
      </w:r>
      <w:r w:rsidRPr="00806EC2">
        <w:rPr>
          <w:rFonts w:ascii="Times New Roman" w:hAnsi="Times New Roman"/>
          <w:sz w:val="28"/>
          <w:szCs w:val="28"/>
          <w:lang w:val="uk-UA"/>
        </w:rPr>
        <w:t>. Науковий часопис. 2003.№ 3-4 (7-8). С.207-215.</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Кримінальниий кодекс України: Закон України від 28.12.1960 р. № 2001-05. Відомості Верховної Ради (ВВР). </w:t>
      </w:r>
      <w:r w:rsidRPr="00806EC2">
        <w:rPr>
          <w:rFonts w:ascii="Times New Roman" w:hAnsi="Times New Roman"/>
          <w:sz w:val="28"/>
          <w:szCs w:val="28"/>
          <w:lang w:val="uk-UA" w:eastAsia="en-GB"/>
        </w:rPr>
        <w:t>1961.№ 2.ст.14</w:t>
      </w:r>
      <w:r w:rsidRPr="00806EC2">
        <w:rPr>
          <w:rFonts w:ascii="Times New Roman" w:hAnsi="Times New Roman"/>
          <w:sz w:val="28"/>
          <w:szCs w:val="28"/>
          <w:lang w:val="uk-UA"/>
        </w:rPr>
        <w:t xml:space="preserve">. </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Саско О. І. Генеза кримінальної відповідальності. </w:t>
      </w:r>
      <w:r w:rsidRPr="00806EC2">
        <w:rPr>
          <w:rFonts w:ascii="Times New Roman" w:hAnsi="Times New Roman"/>
          <w:i/>
          <w:sz w:val="28"/>
          <w:szCs w:val="28"/>
          <w:lang w:val="uk-UA"/>
        </w:rPr>
        <w:t>Історико-правовий часопис</w:t>
      </w:r>
      <w:r w:rsidRPr="00806EC2">
        <w:rPr>
          <w:rFonts w:ascii="Times New Roman" w:hAnsi="Times New Roman"/>
          <w:sz w:val="28"/>
          <w:szCs w:val="28"/>
          <w:lang w:val="uk-UA"/>
        </w:rPr>
        <w:t>. 2014. № 1(3). С.107 – 111.</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Кримінальний кодекс України: закон України від 05.04.2001 № </w:t>
      </w:r>
      <w:r w:rsidRPr="00806EC2">
        <w:rPr>
          <w:rFonts w:ascii="Times New Roman" w:hAnsi="Times New Roman"/>
          <w:sz w:val="28"/>
          <w:szCs w:val="28"/>
          <w:shd w:val="clear" w:color="auto" w:fill="F7F7F7"/>
          <w:lang w:val="uk-UA" w:eastAsia="en-GB"/>
        </w:rPr>
        <w:t> </w:t>
      </w:r>
      <w:r w:rsidRPr="00806EC2">
        <w:rPr>
          <w:rFonts w:ascii="Times New Roman" w:hAnsi="Times New Roman"/>
          <w:sz w:val="28"/>
          <w:szCs w:val="28"/>
          <w:lang w:val="uk-UA" w:eastAsia="en-GB"/>
        </w:rPr>
        <w:t>2341-III</w:t>
      </w:r>
      <w:r w:rsidRPr="00806EC2">
        <w:rPr>
          <w:rFonts w:ascii="Times New Roman" w:hAnsi="Times New Roman"/>
          <w:sz w:val="28"/>
          <w:szCs w:val="28"/>
          <w:lang w:val="uk-UA"/>
        </w:rPr>
        <w:t xml:space="preserve">. </w:t>
      </w:r>
      <w:r w:rsidRPr="00806EC2">
        <w:rPr>
          <w:rFonts w:ascii="Times New Roman" w:hAnsi="Times New Roman"/>
          <w:sz w:val="28"/>
          <w:szCs w:val="28"/>
          <w:lang w:val="uk-UA" w:eastAsia="en-GB"/>
        </w:rPr>
        <w:t>Відомості Верховної Ради України (ВВР). 2001. № 25-26. ст.131.</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eastAsia="en-GB"/>
        </w:rPr>
        <w:t>Омельчук О. М. С</w:t>
      </w:r>
      <w:r w:rsidRPr="00806EC2">
        <w:rPr>
          <w:rFonts w:ascii="Times New Roman" w:hAnsi="Times New Roman"/>
          <w:sz w:val="28"/>
          <w:szCs w:val="28"/>
          <w:lang w:val="uk-UA"/>
        </w:rPr>
        <w:t xml:space="preserve">учасні проблеми кримінально-правової кваліфікації контрабанди. </w:t>
      </w:r>
      <w:hyperlink r:id="rId9" w:history="1">
        <w:r w:rsidRPr="00806EC2">
          <w:rPr>
            <w:rFonts w:ascii="Times New Roman" w:hAnsi="Times New Roman"/>
            <w:i/>
            <w:sz w:val="28"/>
            <w:szCs w:val="28"/>
            <w:lang w:val="uk-UA"/>
          </w:rPr>
          <w:t>Вісник Хмельницького інституту регіонального управління та права</w:t>
        </w:r>
      </w:hyperlink>
      <w:r w:rsidRPr="00806EC2">
        <w:rPr>
          <w:rFonts w:ascii="Times New Roman" w:hAnsi="Times New Roman"/>
          <w:i/>
          <w:sz w:val="28"/>
          <w:szCs w:val="28"/>
          <w:lang w:val="uk-UA"/>
        </w:rPr>
        <w:t>.</w:t>
      </w:r>
      <w:r w:rsidRPr="00806EC2">
        <w:rPr>
          <w:rFonts w:ascii="Times New Roman" w:hAnsi="Times New Roman"/>
          <w:sz w:val="28"/>
          <w:szCs w:val="28"/>
          <w:lang w:val="uk-UA"/>
        </w:rPr>
        <w:t xml:space="preserve"> 2002. № 3. С.111-116.</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Бутін А. В. Чи потрібна криміналізація товарної контрабанди? Реанімаційний пакет реформ: веб-сайт. URL: </w:t>
      </w:r>
      <w:hyperlink r:id="rId10" w:history="1">
        <w:r w:rsidRPr="00806EC2">
          <w:rPr>
            <w:rStyle w:val="Hyperlink"/>
            <w:rFonts w:ascii="Times New Roman" w:hAnsi="Times New Roman"/>
            <w:color w:val="auto"/>
            <w:sz w:val="28"/>
            <w:szCs w:val="28"/>
            <w:u w:val="none"/>
            <w:lang w:val="uk-UA"/>
          </w:rPr>
          <w:t>https://rpr.org.ua/news/chy-potribna-kryminalizatsiia-tovarnoi-kontrabandy/</w:t>
        </w:r>
      </w:hyperlink>
      <w:r w:rsidRPr="00806EC2">
        <w:rPr>
          <w:rStyle w:val="Hyperlink"/>
          <w:rFonts w:ascii="Times New Roman" w:hAnsi="Times New Roman"/>
          <w:color w:val="auto"/>
          <w:sz w:val="28"/>
          <w:szCs w:val="28"/>
          <w:u w:val="none"/>
          <w:lang w:val="uk-UA"/>
        </w:rPr>
        <w:t xml:space="preserve"> (дата звернення: 20.10.2020).</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kern w:val="36"/>
          <w:sz w:val="28"/>
          <w:szCs w:val="28"/>
          <w:lang w:val="uk-UA"/>
        </w:rPr>
        <w:t xml:space="preserve">Контрабанда сигарет: розмах, наслідки, уроки сусідніх країн та план боротьби. Економічна правда: веб-сайт. URL: </w:t>
      </w:r>
      <w:hyperlink r:id="rId11" w:history="1">
        <w:r w:rsidRPr="00806EC2">
          <w:rPr>
            <w:rStyle w:val="Hyperlink"/>
            <w:rFonts w:ascii="Times New Roman" w:hAnsi="Times New Roman"/>
            <w:color w:val="auto"/>
            <w:kern w:val="36"/>
            <w:sz w:val="28"/>
            <w:szCs w:val="28"/>
            <w:u w:val="none"/>
            <w:lang w:val="uk-UA"/>
          </w:rPr>
          <w:t>https://www.epravda.com.ua/projects/ni-kontrabandi/2020/09/7/664652/</w:t>
        </w:r>
      </w:hyperlink>
      <w:r w:rsidRPr="00806EC2">
        <w:rPr>
          <w:rFonts w:ascii="Times New Roman" w:hAnsi="Times New Roman"/>
          <w:kern w:val="36"/>
          <w:sz w:val="28"/>
          <w:szCs w:val="28"/>
          <w:lang w:val="uk-UA"/>
        </w:rPr>
        <w:t xml:space="preserve">  (дата звернення 17.10.2020).</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Проект Закону про внесення змін до Кримінального кодексу України щодо криміналізації контрабанди алкогольних напоїв, тютюнових виробів від </w:t>
      </w:r>
      <w:r w:rsidRPr="00806EC2">
        <w:rPr>
          <w:rFonts w:ascii="Times New Roman" w:hAnsi="Times New Roman"/>
          <w:sz w:val="28"/>
          <w:szCs w:val="28"/>
          <w:shd w:val="clear" w:color="auto" w:fill="FFFFFF"/>
          <w:lang w:val="uk-UA"/>
        </w:rPr>
        <w:t xml:space="preserve">07.10.2015. </w:t>
      </w:r>
      <w:r w:rsidRPr="00806EC2">
        <w:rPr>
          <w:rFonts w:ascii="Times New Roman" w:hAnsi="Times New Roman"/>
          <w:sz w:val="28"/>
          <w:szCs w:val="28"/>
          <w:lang w:val="uk-UA"/>
        </w:rPr>
        <w:t xml:space="preserve">Офіційний веб-портал Верховної Ради України: веб-сайт.URL: </w:t>
      </w:r>
      <w:hyperlink r:id="rId12" w:history="1">
        <w:r w:rsidRPr="00806EC2">
          <w:rPr>
            <w:rStyle w:val="Hyperlink"/>
            <w:rFonts w:ascii="Times New Roman" w:hAnsi="Times New Roman"/>
            <w:color w:val="auto"/>
            <w:sz w:val="28"/>
            <w:szCs w:val="28"/>
            <w:u w:val="none"/>
            <w:lang w:val="uk-UA"/>
          </w:rPr>
          <w:t>https://w1.c1.rada.gov.ua/pls/zweb2/webproc4_1?id=&amp;pf3511=56721</w:t>
        </w:r>
      </w:hyperlink>
      <w:r w:rsidRPr="00806EC2">
        <w:rPr>
          <w:rStyle w:val="Hyperlink"/>
          <w:rFonts w:ascii="Times New Roman" w:hAnsi="Times New Roman"/>
          <w:color w:val="auto"/>
          <w:sz w:val="28"/>
          <w:szCs w:val="28"/>
          <w:u w:val="none"/>
          <w:lang w:val="uk-UA"/>
        </w:rPr>
        <w:t xml:space="preserve"> (дата звернення: 20.10.2020).</w:t>
      </w:r>
    </w:p>
    <w:p w:rsidR="00004BB0" w:rsidRPr="00806EC2" w:rsidRDefault="00004BB0" w:rsidP="00A7445F">
      <w:pPr>
        <w:pStyle w:val="ListParagraph"/>
        <w:numPr>
          <w:ilvl w:val="0"/>
          <w:numId w:val="5"/>
        </w:numPr>
        <w:spacing w:line="360" w:lineRule="auto"/>
        <w:ind w:left="0" w:firstLine="284"/>
        <w:jc w:val="both"/>
        <w:rPr>
          <w:rStyle w:val="Hyperlink"/>
          <w:rFonts w:ascii="Times New Roman" w:hAnsi="Times New Roman"/>
          <w:color w:val="auto"/>
          <w:sz w:val="28"/>
          <w:szCs w:val="28"/>
          <w:u w:val="none"/>
          <w:lang w:val="uk-UA"/>
        </w:rPr>
      </w:pPr>
      <w:r w:rsidRPr="00806EC2">
        <w:rPr>
          <w:rFonts w:ascii="Times New Roman" w:hAnsi="Times New Roman"/>
          <w:sz w:val="28"/>
          <w:szCs w:val="28"/>
          <w:lang w:val="uk-UA" w:eastAsia="en-GB"/>
        </w:rPr>
        <w:t xml:space="preserve">Проект Закону про внесення змін до Кримінального та Кримінального процесуального кодексів України щодо криміналізації контрабанди товарів від 03.07.2018.Офіційний веб-портал Верховної Ради України: веб-сайт.URL: </w:t>
      </w:r>
      <w:hyperlink r:id="rId13" w:history="1">
        <w:r w:rsidRPr="00806EC2">
          <w:rPr>
            <w:rStyle w:val="Hyperlink"/>
            <w:rFonts w:ascii="Times New Roman" w:hAnsi="Times New Roman"/>
            <w:color w:val="auto"/>
            <w:sz w:val="28"/>
            <w:szCs w:val="28"/>
            <w:u w:val="none"/>
            <w:lang w:val="uk-UA"/>
          </w:rPr>
          <w:t>http://w1.c1.rada.gov.ua/pls/zweb2/webproc4_1?pf3511=64331</w:t>
        </w:r>
      </w:hyperlink>
      <w:r w:rsidRPr="00806EC2">
        <w:rPr>
          <w:rStyle w:val="Hyperlink"/>
          <w:rFonts w:ascii="Times New Roman" w:hAnsi="Times New Roman"/>
          <w:color w:val="auto"/>
          <w:sz w:val="28"/>
          <w:szCs w:val="28"/>
          <w:u w:val="none"/>
          <w:lang w:val="uk-UA"/>
        </w:rPr>
        <w:t>(дата звернення: 20.10.2020).</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Кудрявцев В.НОбъективная сторона преступления: учеб. пособие. Москва: Госюриздат, 1960. 244 c.</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УжваЛ.О.Добровільна відмова від контрабанди</w:t>
      </w:r>
      <w:r w:rsidRPr="00806EC2">
        <w:rPr>
          <w:rFonts w:ascii="Times New Roman" w:hAnsi="Times New Roman"/>
          <w:sz w:val="28"/>
          <w:szCs w:val="28"/>
          <w:lang w:val="ru-RU"/>
        </w:rPr>
        <w:t xml:space="preserve">. </w:t>
      </w:r>
      <w:r w:rsidRPr="00806EC2">
        <w:rPr>
          <w:rFonts w:ascii="Times New Roman" w:hAnsi="Times New Roman"/>
          <w:i/>
          <w:iCs/>
          <w:sz w:val="28"/>
          <w:szCs w:val="28"/>
          <w:lang w:val="uk-UA"/>
        </w:rPr>
        <w:t>Науковий вісник Дніпропетровського державного університету внутрішніх справ.</w:t>
      </w:r>
      <w:r w:rsidRPr="00806EC2">
        <w:rPr>
          <w:rFonts w:ascii="Times New Roman" w:hAnsi="Times New Roman"/>
          <w:sz w:val="28"/>
          <w:szCs w:val="28"/>
          <w:lang w:val="uk-UA"/>
        </w:rPr>
        <w:t>2012. № 2. С.406-417</w:t>
      </w:r>
      <w:r w:rsidRPr="00806EC2">
        <w:rPr>
          <w:rFonts w:ascii="Times New Roman" w:hAnsi="Times New Roman"/>
          <w:sz w:val="28"/>
          <w:szCs w:val="28"/>
        </w:rPr>
        <w:t>.</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Про судову практику у справах про контрабанду та порушення митних правил: постанова Пленуму Верховного Суду України від 03.06.2005 р. № 8. Офіційний веб-портал Верховної Ради України: веб-сайт. URL: </w:t>
      </w:r>
      <w:hyperlink r:id="rId14" w:anchor="Text" w:history="1">
        <w:r w:rsidRPr="00806EC2">
          <w:rPr>
            <w:rStyle w:val="Hyperlink"/>
            <w:rFonts w:ascii="Times New Roman" w:hAnsi="Times New Roman"/>
            <w:color w:val="auto"/>
            <w:sz w:val="28"/>
            <w:szCs w:val="28"/>
            <w:u w:val="none"/>
            <w:lang w:val="uk-UA"/>
          </w:rPr>
          <w:t>https://zakon.rada.gov.ua/laws/show/v0008700-05#Text</w:t>
        </w:r>
      </w:hyperlink>
      <w:r w:rsidRPr="00806EC2">
        <w:rPr>
          <w:rFonts w:ascii="Times New Roman" w:hAnsi="Times New Roman"/>
          <w:sz w:val="28"/>
          <w:szCs w:val="28"/>
          <w:lang w:val="uk-UA"/>
        </w:rPr>
        <w:t xml:space="preserve"> (дата звернення: 25.10.2020). </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Митний Кодекс: Закон України від 08.07.2012 № 4495-VI. Відомості Верховної Ради України (ВВР), 2012, № 44-45, № 46-47, № 48, ст.552. </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Кримінальне право. Загальна частина: підруч./ за ред. В.В. Сухоноса. Суми: Університетська книга, 2018. 420 с.</w:t>
      </w:r>
    </w:p>
    <w:p w:rsidR="00004BB0" w:rsidRPr="00806EC2" w:rsidRDefault="00004BB0" w:rsidP="00CD1F91">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СтрельцовЄ.Л. Суб’єктивна сторона злочину.Вісник Асоціації кримінального права України. 2013. № 1(1). С. 160-170. </w:t>
      </w:r>
    </w:p>
    <w:p w:rsidR="00004BB0" w:rsidRPr="00806EC2" w:rsidRDefault="00004BB0" w:rsidP="00CD1F91">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ru-RU"/>
        </w:rPr>
        <w:t xml:space="preserve">Конституція України: Закон України від 28.06.1996. Відомості Верховної Ради (ВВР). 1996. № 30. ст. 141. </w:t>
      </w:r>
      <w:r w:rsidRPr="00806EC2">
        <w:rPr>
          <w:rFonts w:ascii="Times New Roman" w:hAnsi="Times New Roman"/>
          <w:sz w:val="28"/>
          <w:szCs w:val="28"/>
        </w:rPr>
        <w:t>URL</w:t>
      </w:r>
      <w:r w:rsidRPr="00806EC2">
        <w:rPr>
          <w:rFonts w:ascii="Times New Roman" w:hAnsi="Times New Roman"/>
          <w:sz w:val="28"/>
          <w:szCs w:val="28"/>
          <w:lang w:val="ru-RU"/>
        </w:rPr>
        <w:t xml:space="preserve">: </w:t>
      </w:r>
      <w:hyperlink r:id="rId15" w:anchor="Text" w:history="1">
        <w:r w:rsidRPr="00806EC2">
          <w:rPr>
            <w:rStyle w:val="Hyperlink"/>
            <w:rFonts w:ascii="Times New Roman" w:hAnsi="Times New Roman"/>
            <w:color w:val="auto"/>
            <w:sz w:val="28"/>
            <w:szCs w:val="28"/>
            <w:u w:val="none"/>
          </w:rPr>
          <w:t>https</w:t>
        </w:r>
        <w:r w:rsidRPr="00806EC2">
          <w:rPr>
            <w:rStyle w:val="Hyperlink"/>
            <w:rFonts w:ascii="Times New Roman" w:hAnsi="Times New Roman"/>
            <w:color w:val="auto"/>
            <w:sz w:val="28"/>
            <w:szCs w:val="28"/>
            <w:u w:val="none"/>
            <w:lang w:val="ru-RU"/>
          </w:rPr>
          <w:t>://</w:t>
        </w:r>
        <w:r w:rsidRPr="00806EC2">
          <w:rPr>
            <w:rStyle w:val="Hyperlink"/>
            <w:rFonts w:ascii="Times New Roman" w:hAnsi="Times New Roman"/>
            <w:color w:val="auto"/>
            <w:sz w:val="28"/>
            <w:szCs w:val="28"/>
            <w:u w:val="none"/>
          </w:rPr>
          <w:t>zakon</w:t>
        </w:r>
        <w:r w:rsidRPr="00806EC2">
          <w:rPr>
            <w:rStyle w:val="Hyperlink"/>
            <w:rFonts w:ascii="Times New Roman" w:hAnsi="Times New Roman"/>
            <w:color w:val="auto"/>
            <w:sz w:val="28"/>
            <w:szCs w:val="28"/>
            <w:u w:val="none"/>
            <w:lang w:val="ru-RU"/>
          </w:rPr>
          <w:t>.</w:t>
        </w:r>
        <w:r w:rsidRPr="00806EC2">
          <w:rPr>
            <w:rStyle w:val="Hyperlink"/>
            <w:rFonts w:ascii="Times New Roman" w:hAnsi="Times New Roman"/>
            <w:color w:val="auto"/>
            <w:sz w:val="28"/>
            <w:szCs w:val="28"/>
            <w:u w:val="none"/>
          </w:rPr>
          <w:t>rada</w:t>
        </w:r>
        <w:r w:rsidRPr="00806EC2">
          <w:rPr>
            <w:rStyle w:val="Hyperlink"/>
            <w:rFonts w:ascii="Times New Roman" w:hAnsi="Times New Roman"/>
            <w:color w:val="auto"/>
            <w:sz w:val="28"/>
            <w:szCs w:val="28"/>
            <w:u w:val="none"/>
            <w:lang w:val="ru-RU"/>
          </w:rPr>
          <w:t>.</w:t>
        </w:r>
        <w:r w:rsidRPr="00806EC2">
          <w:rPr>
            <w:rStyle w:val="Hyperlink"/>
            <w:rFonts w:ascii="Times New Roman" w:hAnsi="Times New Roman"/>
            <w:color w:val="auto"/>
            <w:sz w:val="28"/>
            <w:szCs w:val="28"/>
            <w:u w:val="none"/>
          </w:rPr>
          <w:t>gov</w:t>
        </w:r>
        <w:r w:rsidRPr="00806EC2">
          <w:rPr>
            <w:rStyle w:val="Hyperlink"/>
            <w:rFonts w:ascii="Times New Roman" w:hAnsi="Times New Roman"/>
            <w:color w:val="auto"/>
            <w:sz w:val="28"/>
            <w:szCs w:val="28"/>
            <w:u w:val="none"/>
            <w:lang w:val="ru-RU"/>
          </w:rPr>
          <w:t>.</w:t>
        </w:r>
        <w:r w:rsidRPr="00806EC2">
          <w:rPr>
            <w:rStyle w:val="Hyperlink"/>
            <w:rFonts w:ascii="Times New Roman" w:hAnsi="Times New Roman"/>
            <w:color w:val="auto"/>
            <w:sz w:val="28"/>
            <w:szCs w:val="28"/>
            <w:u w:val="none"/>
          </w:rPr>
          <w:t>ua</w:t>
        </w:r>
        <w:r w:rsidRPr="00806EC2">
          <w:rPr>
            <w:rStyle w:val="Hyperlink"/>
            <w:rFonts w:ascii="Times New Roman" w:hAnsi="Times New Roman"/>
            <w:color w:val="auto"/>
            <w:sz w:val="28"/>
            <w:szCs w:val="28"/>
            <w:u w:val="none"/>
            <w:lang w:val="ru-RU"/>
          </w:rPr>
          <w:t>/</w:t>
        </w:r>
        <w:r w:rsidRPr="00806EC2">
          <w:rPr>
            <w:rStyle w:val="Hyperlink"/>
            <w:rFonts w:ascii="Times New Roman" w:hAnsi="Times New Roman"/>
            <w:color w:val="auto"/>
            <w:sz w:val="28"/>
            <w:szCs w:val="28"/>
            <w:u w:val="none"/>
          </w:rPr>
          <w:t>laws</w:t>
        </w:r>
        <w:r w:rsidRPr="00806EC2">
          <w:rPr>
            <w:rStyle w:val="Hyperlink"/>
            <w:rFonts w:ascii="Times New Roman" w:hAnsi="Times New Roman"/>
            <w:color w:val="auto"/>
            <w:sz w:val="28"/>
            <w:szCs w:val="28"/>
            <w:u w:val="none"/>
            <w:lang w:val="ru-RU"/>
          </w:rPr>
          <w:t>/</w:t>
        </w:r>
        <w:r w:rsidRPr="00806EC2">
          <w:rPr>
            <w:rStyle w:val="Hyperlink"/>
            <w:rFonts w:ascii="Times New Roman" w:hAnsi="Times New Roman"/>
            <w:color w:val="auto"/>
            <w:sz w:val="28"/>
            <w:szCs w:val="28"/>
            <w:u w:val="none"/>
          </w:rPr>
          <w:t>show</w:t>
        </w:r>
        <w:r w:rsidRPr="00806EC2">
          <w:rPr>
            <w:rStyle w:val="Hyperlink"/>
            <w:rFonts w:ascii="Times New Roman" w:hAnsi="Times New Roman"/>
            <w:color w:val="auto"/>
            <w:sz w:val="28"/>
            <w:szCs w:val="28"/>
            <w:u w:val="none"/>
            <w:lang w:val="ru-RU"/>
          </w:rPr>
          <w:t>/254к/96-вр/</w:t>
        </w:r>
        <w:r w:rsidRPr="00806EC2">
          <w:rPr>
            <w:rStyle w:val="Hyperlink"/>
            <w:rFonts w:ascii="Times New Roman" w:hAnsi="Times New Roman"/>
            <w:color w:val="auto"/>
            <w:sz w:val="28"/>
            <w:szCs w:val="28"/>
            <w:u w:val="none"/>
          </w:rPr>
          <w:t>ed</w:t>
        </w:r>
        <w:r w:rsidRPr="00806EC2">
          <w:rPr>
            <w:rStyle w:val="Hyperlink"/>
            <w:rFonts w:ascii="Times New Roman" w:hAnsi="Times New Roman"/>
            <w:color w:val="auto"/>
            <w:sz w:val="28"/>
            <w:szCs w:val="28"/>
            <w:u w:val="none"/>
            <w:lang w:val="ru-RU"/>
          </w:rPr>
          <w:t>20200101#</w:t>
        </w:r>
        <w:r w:rsidRPr="00806EC2">
          <w:rPr>
            <w:rStyle w:val="Hyperlink"/>
            <w:rFonts w:ascii="Times New Roman" w:hAnsi="Times New Roman"/>
            <w:color w:val="auto"/>
            <w:sz w:val="28"/>
            <w:szCs w:val="28"/>
            <w:u w:val="none"/>
          </w:rPr>
          <w:t>Text</w:t>
        </w:r>
      </w:hyperlink>
      <w:r w:rsidRPr="00806EC2">
        <w:rPr>
          <w:rFonts w:ascii="Times New Roman" w:hAnsi="Times New Roman"/>
          <w:sz w:val="28"/>
          <w:szCs w:val="28"/>
          <w:lang w:val="ru-RU"/>
        </w:rPr>
        <w:t xml:space="preserve"> (дата звернення: 08.11.2020). </w:t>
      </w:r>
    </w:p>
    <w:p w:rsidR="00004BB0" w:rsidRPr="00806EC2" w:rsidRDefault="00004BB0" w:rsidP="00CD1F91">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Рарог А.И. Субъективная сторона и квалифика- ция преступлений.</w:t>
      </w:r>
      <w:r w:rsidRPr="00806EC2">
        <w:rPr>
          <w:rFonts w:ascii="Times New Roman" w:hAnsi="Times New Roman"/>
          <w:sz w:val="28"/>
          <w:szCs w:val="28"/>
          <w:lang w:val="ru-RU"/>
        </w:rPr>
        <w:t xml:space="preserve"> Москва</w:t>
      </w:r>
      <w:r w:rsidRPr="00806EC2">
        <w:rPr>
          <w:rFonts w:ascii="Times New Roman" w:hAnsi="Times New Roman"/>
          <w:sz w:val="28"/>
          <w:szCs w:val="28"/>
          <w:lang w:val="uk-UA"/>
        </w:rPr>
        <w:t>: Профобразование, 2001. 133 с.</w:t>
      </w:r>
    </w:p>
    <w:p w:rsidR="00004BB0" w:rsidRPr="00806EC2" w:rsidRDefault="00004BB0" w:rsidP="00CD1F91">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Дагель П.С. Проблемы вины в советском уголовном праве. </w:t>
      </w:r>
      <w:r w:rsidRPr="00806EC2">
        <w:rPr>
          <w:rFonts w:ascii="Times New Roman" w:hAnsi="Times New Roman"/>
          <w:i/>
          <w:iCs/>
          <w:sz w:val="28"/>
          <w:szCs w:val="28"/>
          <w:lang w:val="uk-UA"/>
        </w:rPr>
        <w:t xml:space="preserve">Ученые записки Дальневосточного государственного университета. </w:t>
      </w:r>
      <w:r w:rsidRPr="00806EC2">
        <w:rPr>
          <w:rFonts w:ascii="Times New Roman" w:hAnsi="Times New Roman"/>
          <w:sz w:val="28"/>
          <w:szCs w:val="28"/>
          <w:lang w:val="uk-UA"/>
        </w:rPr>
        <w:t>Владивосток: Дальневосточный гос. ун-т, 1968. №21. Ч. 1.186 с.</w:t>
      </w:r>
    </w:p>
    <w:p w:rsidR="00004BB0" w:rsidRPr="00806EC2" w:rsidRDefault="00004BB0" w:rsidP="00CD1F91">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Сучков Ю.И. Ответственность за контрабанду по Уголовному кодексу Российской Федерации 1996. </w:t>
      </w:r>
      <w:r w:rsidRPr="00806EC2">
        <w:rPr>
          <w:rFonts w:ascii="Times New Roman" w:hAnsi="Times New Roman"/>
          <w:i/>
          <w:iCs/>
          <w:sz w:val="28"/>
          <w:szCs w:val="28"/>
          <w:lang w:val="uk-UA"/>
        </w:rPr>
        <w:t>Юридическая практика: Информационный бюллетень Центра права специального юридического факультета СПб.ГУ</w:t>
      </w:r>
      <w:r w:rsidRPr="00806EC2">
        <w:rPr>
          <w:rFonts w:ascii="Times New Roman" w:hAnsi="Times New Roman"/>
          <w:sz w:val="28"/>
          <w:szCs w:val="28"/>
          <w:lang w:val="uk-UA"/>
        </w:rPr>
        <w:t>. 1996. № 4 (7). С. 71–75.</w:t>
      </w:r>
    </w:p>
    <w:p w:rsidR="00004BB0" w:rsidRPr="00806EC2" w:rsidRDefault="00004BB0" w:rsidP="00CD1F91">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Качев Н.В. Криминологическое исследование контрабанды. </w:t>
      </w:r>
      <w:r w:rsidRPr="00806EC2">
        <w:rPr>
          <w:rFonts w:ascii="Times New Roman" w:hAnsi="Times New Roman"/>
          <w:i/>
          <w:iCs/>
          <w:sz w:val="28"/>
          <w:szCs w:val="28"/>
          <w:lang w:val="uk-UA"/>
        </w:rPr>
        <w:t>Социалистическая законность</w:t>
      </w:r>
      <w:r w:rsidRPr="00806EC2">
        <w:rPr>
          <w:rFonts w:ascii="Times New Roman" w:hAnsi="Times New Roman"/>
          <w:sz w:val="28"/>
          <w:szCs w:val="28"/>
          <w:lang w:val="uk-UA"/>
        </w:rPr>
        <w:t>. 1990. №1. С. 58–59.</w:t>
      </w:r>
    </w:p>
    <w:p w:rsidR="00004BB0" w:rsidRPr="00806EC2" w:rsidRDefault="00004BB0" w:rsidP="00CD1F91">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Кирись Б.О. Обмеження по військовій службі як вид покарання за кримінальним законодавством зарубіжних держав. </w:t>
      </w:r>
      <w:r w:rsidRPr="00806EC2">
        <w:rPr>
          <w:rFonts w:ascii="Times New Roman" w:hAnsi="Times New Roman"/>
          <w:i/>
          <w:iCs/>
          <w:sz w:val="28"/>
          <w:szCs w:val="28"/>
          <w:lang w:val="uk-UA"/>
        </w:rPr>
        <w:t>Вісник Львівського університету. Серія Юридична.</w:t>
      </w:r>
      <w:r w:rsidRPr="00806EC2">
        <w:rPr>
          <w:rFonts w:ascii="Times New Roman" w:hAnsi="Times New Roman"/>
          <w:sz w:val="28"/>
          <w:szCs w:val="28"/>
          <w:lang w:val="uk-UA"/>
        </w:rPr>
        <w:t xml:space="preserve"> 2004. Вип.40. С. 325–333.</w:t>
      </w:r>
    </w:p>
    <w:p w:rsidR="00004BB0" w:rsidRPr="00806EC2" w:rsidRDefault="00004BB0" w:rsidP="00CD1F91">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Кекіш І.П. Зарубіжний досвід використання митного контролю у протидії контрабанді товарів. Економіка та митно-правові відносини. 2019. №11-12. С.48-57. </w:t>
      </w:r>
      <w:r w:rsidRPr="00806EC2">
        <w:rPr>
          <w:rFonts w:ascii="Times New Roman" w:hAnsi="Times New Roman"/>
          <w:sz w:val="28"/>
          <w:szCs w:val="28"/>
        </w:rPr>
        <w:t>URL</w:t>
      </w:r>
      <w:r w:rsidRPr="00806EC2">
        <w:rPr>
          <w:rFonts w:ascii="Times New Roman" w:hAnsi="Times New Roman"/>
          <w:sz w:val="28"/>
          <w:szCs w:val="28"/>
          <w:lang w:val="uk-UA"/>
        </w:rPr>
        <w:t>: DOI: 10.5281/zenodo.3594608 (дата звернення: 15.11.2020).</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Уголовный кодекс Франции / науч. ред. Л.В. Головко, Н.Е. Крылова.С</w:t>
      </w:r>
      <w:r w:rsidRPr="00806EC2">
        <w:rPr>
          <w:rFonts w:ascii="Times New Roman" w:hAnsi="Times New Roman"/>
          <w:sz w:val="28"/>
          <w:szCs w:val="28"/>
          <w:lang w:val="ru-RU"/>
        </w:rPr>
        <w:t>анкт-Петербург</w:t>
      </w:r>
      <w:r w:rsidRPr="00806EC2">
        <w:rPr>
          <w:rFonts w:ascii="Times New Roman" w:hAnsi="Times New Roman"/>
          <w:sz w:val="28"/>
          <w:szCs w:val="28"/>
          <w:lang w:val="uk-UA"/>
        </w:rPr>
        <w:t>: Юридический центр Пресс, 2002. 650 с.</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US Criminal Code of May 4, 1962.</w:t>
      </w:r>
      <w:r w:rsidRPr="00806EC2">
        <w:rPr>
          <w:rFonts w:ascii="Times New Roman" w:hAnsi="Times New Roman"/>
          <w:sz w:val="28"/>
          <w:szCs w:val="28"/>
        </w:rPr>
        <w:t xml:space="preserve"> Legal Information Institute. URL</w:t>
      </w:r>
      <w:r w:rsidRPr="00806EC2">
        <w:rPr>
          <w:rFonts w:ascii="Times New Roman" w:hAnsi="Times New Roman"/>
          <w:sz w:val="28"/>
          <w:szCs w:val="28"/>
          <w:lang w:val="uk-UA"/>
        </w:rPr>
        <w:t xml:space="preserve">: </w:t>
      </w:r>
      <w:hyperlink r:id="rId16" w:history="1">
        <w:r w:rsidRPr="00806EC2">
          <w:rPr>
            <w:rStyle w:val="Hyperlink"/>
            <w:rFonts w:ascii="Times New Roman" w:hAnsi="Times New Roman"/>
            <w:color w:val="auto"/>
            <w:sz w:val="28"/>
            <w:szCs w:val="28"/>
            <w:u w:val="none"/>
            <w:lang w:val="uk-UA"/>
          </w:rPr>
          <w:t>https://www.law.cornell.edu/uscode/text/18/545</w:t>
        </w:r>
      </w:hyperlink>
      <w:r w:rsidRPr="00806EC2">
        <w:rPr>
          <w:rFonts w:ascii="Times New Roman" w:hAnsi="Times New Roman"/>
          <w:sz w:val="28"/>
          <w:szCs w:val="28"/>
          <w:lang w:val="uk-UA"/>
        </w:rPr>
        <w:t xml:space="preserve"> (дата звернення: 15.11.2020).</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Бережнюк І.Г. Митне регулювання України: національні та міжнародні аспекти : монографія. Дніпропетровськ : Академія митної служби України, 2009. 543 с.</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Сорока С.О. Контрабанда наркотичних засобів: проблеми проти- дії: монографія. Львів: </w:t>
      </w:r>
      <w:r w:rsidRPr="00806EC2">
        <w:rPr>
          <w:rFonts w:ascii="Times New Roman" w:hAnsi="Times New Roman"/>
          <w:i/>
          <w:iCs/>
          <w:sz w:val="28"/>
          <w:szCs w:val="28"/>
          <w:lang w:val="uk-UA"/>
        </w:rPr>
        <w:t>Львівський державний університет внутрішніх справ</w:t>
      </w:r>
      <w:r w:rsidRPr="00806EC2">
        <w:rPr>
          <w:rFonts w:ascii="Times New Roman" w:hAnsi="Times New Roman"/>
          <w:sz w:val="28"/>
          <w:szCs w:val="28"/>
          <w:lang w:val="uk-UA"/>
        </w:rPr>
        <w:t>, 2012. 228 с.</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Статистична інформація. Офіс Генерального Прокурора: веб-сайт. </w:t>
      </w:r>
      <w:r w:rsidRPr="00806EC2">
        <w:rPr>
          <w:rFonts w:ascii="Times New Roman" w:hAnsi="Times New Roman"/>
          <w:sz w:val="28"/>
          <w:szCs w:val="28"/>
        </w:rPr>
        <w:t>URL</w:t>
      </w:r>
      <w:r w:rsidRPr="00806EC2">
        <w:rPr>
          <w:rFonts w:ascii="Times New Roman" w:hAnsi="Times New Roman"/>
          <w:sz w:val="28"/>
          <w:szCs w:val="28"/>
          <w:lang w:val="uk-UA"/>
        </w:rPr>
        <w:t>:</w:t>
      </w:r>
      <w:r w:rsidRPr="00806EC2">
        <w:rPr>
          <w:rFonts w:ascii="Times New Roman" w:hAnsi="Times New Roman"/>
          <w:sz w:val="28"/>
          <w:szCs w:val="28"/>
        </w:rPr>
        <w:t>https</w:t>
      </w:r>
      <w:r w:rsidRPr="00806EC2">
        <w:rPr>
          <w:rFonts w:ascii="Times New Roman" w:hAnsi="Times New Roman"/>
          <w:sz w:val="28"/>
          <w:szCs w:val="28"/>
          <w:lang w:val="ru-RU"/>
        </w:rPr>
        <w:t>://</w:t>
      </w:r>
      <w:r w:rsidRPr="00806EC2">
        <w:rPr>
          <w:rFonts w:ascii="Times New Roman" w:hAnsi="Times New Roman"/>
          <w:sz w:val="28"/>
          <w:szCs w:val="28"/>
        </w:rPr>
        <w:t>www</w:t>
      </w:r>
      <w:r w:rsidRPr="00806EC2">
        <w:rPr>
          <w:rFonts w:ascii="Times New Roman" w:hAnsi="Times New Roman"/>
          <w:sz w:val="28"/>
          <w:szCs w:val="28"/>
          <w:lang w:val="ru-RU"/>
        </w:rPr>
        <w:t>.</w:t>
      </w:r>
      <w:r w:rsidRPr="00806EC2">
        <w:rPr>
          <w:rFonts w:ascii="Times New Roman" w:hAnsi="Times New Roman"/>
          <w:sz w:val="28"/>
          <w:szCs w:val="28"/>
        </w:rPr>
        <w:t>gp</w:t>
      </w:r>
      <w:r w:rsidRPr="00806EC2">
        <w:rPr>
          <w:rFonts w:ascii="Times New Roman" w:hAnsi="Times New Roman"/>
          <w:sz w:val="28"/>
          <w:szCs w:val="28"/>
          <w:lang w:val="ru-RU"/>
        </w:rPr>
        <w:t>.</w:t>
      </w:r>
      <w:r w:rsidRPr="00806EC2">
        <w:rPr>
          <w:rFonts w:ascii="Times New Roman" w:hAnsi="Times New Roman"/>
          <w:sz w:val="28"/>
          <w:szCs w:val="28"/>
        </w:rPr>
        <w:t>gov</w:t>
      </w:r>
      <w:r w:rsidRPr="00806EC2">
        <w:rPr>
          <w:rFonts w:ascii="Times New Roman" w:hAnsi="Times New Roman"/>
          <w:sz w:val="28"/>
          <w:szCs w:val="28"/>
          <w:lang w:val="ru-RU"/>
        </w:rPr>
        <w:t>.</w:t>
      </w:r>
      <w:r w:rsidRPr="00806EC2">
        <w:rPr>
          <w:rFonts w:ascii="Times New Roman" w:hAnsi="Times New Roman"/>
          <w:sz w:val="28"/>
          <w:szCs w:val="28"/>
        </w:rPr>
        <w:t>ua</w:t>
      </w:r>
      <w:r w:rsidRPr="00806EC2">
        <w:rPr>
          <w:rFonts w:ascii="Times New Roman" w:hAnsi="Times New Roman"/>
          <w:sz w:val="28"/>
          <w:szCs w:val="28"/>
          <w:lang w:val="ru-RU"/>
        </w:rPr>
        <w:t>/</w:t>
      </w:r>
      <w:r w:rsidRPr="00806EC2">
        <w:rPr>
          <w:rFonts w:ascii="Times New Roman" w:hAnsi="Times New Roman"/>
          <w:sz w:val="28"/>
          <w:szCs w:val="28"/>
        </w:rPr>
        <w:t>ua</w:t>
      </w:r>
      <w:r w:rsidRPr="00806EC2">
        <w:rPr>
          <w:rFonts w:ascii="Times New Roman" w:hAnsi="Times New Roman"/>
          <w:sz w:val="28"/>
          <w:szCs w:val="28"/>
          <w:lang w:val="ru-RU"/>
        </w:rPr>
        <w:t>/1</w:t>
      </w:r>
      <w:r w:rsidRPr="00806EC2">
        <w:rPr>
          <w:rFonts w:ascii="Times New Roman" w:hAnsi="Times New Roman"/>
          <w:sz w:val="28"/>
          <w:szCs w:val="28"/>
        </w:rPr>
        <w:t>stat</w:t>
      </w:r>
      <w:r w:rsidRPr="00806EC2">
        <w:rPr>
          <w:rFonts w:ascii="Times New Roman" w:hAnsi="Times New Roman"/>
          <w:sz w:val="28"/>
          <w:szCs w:val="28"/>
          <w:lang w:val="uk-UA"/>
        </w:rPr>
        <w:t>(дата звернення: 20.11.2020)</w:t>
      </w:r>
      <w:r w:rsidRPr="00806EC2">
        <w:rPr>
          <w:rFonts w:ascii="Times New Roman" w:hAnsi="Times New Roman"/>
          <w:sz w:val="28"/>
          <w:szCs w:val="28"/>
          <w:lang w:val="ru-RU"/>
        </w:rPr>
        <w:t>.</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Ліпинський В. В. Правові аспекти протидії незаконному переміщенню тютюнових виробів через митний кордон України. </w:t>
      </w:r>
      <w:r w:rsidRPr="00806EC2">
        <w:rPr>
          <w:rFonts w:ascii="Times New Roman" w:hAnsi="Times New Roman"/>
          <w:i/>
          <w:iCs/>
          <w:sz w:val="28"/>
          <w:szCs w:val="28"/>
          <w:lang w:val="uk-UA"/>
        </w:rPr>
        <w:t>Biсник Академії митної служби України</w:t>
      </w:r>
      <w:r w:rsidRPr="00806EC2">
        <w:rPr>
          <w:rFonts w:ascii="Times New Roman" w:hAnsi="Times New Roman"/>
          <w:sz w:val="28"/>
          <w:szCs w:val="28"/>
          <w:lang w:val="uk-UA"/>
        </w:rPr>
        <w:t xml:space="preserve">. Серія: «Право». 2014 . № 1. С.59-64. </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 xml:space="preserve"> Карнаухов О. В. Теоретичні основи взаємодії і координації митних та пра- воохоронних і контролюючих органів у ході виявлення ознак кримінального пра- вопорушення та розслідування у провадженнях про контрабанду. </w:t>
      </w:r>
      <w:r w:rsidRPr="00806EC2">
        <w:rPr>
          <w:rFonts w:ascii="Times New Roman" w:hAnsi="Times New Roman"/>
          <w:i/>
          <w:iCs/>
          <w:sz w:val="28"/>
          <w:szCs w:val="28"/>
          <w:lang w:val="uk-UA"/>
        </w:rPr>
        <w:t>Науковий вісник Дніпропетровського державного університету внутрішніх справ</w:t>
      </w:r>
      <w:r w:rsidRPr="00806EC2">
        <w:rPr>
          <w:rFonts w:ascii="Times New Roman" w:hAnsi="Times New Roman"/>
          <w:sz w:val="28"/>
          <w:szCs w:val="28"/>
          <w:lang w:val="uk-UA"/>
        </w:rPr>
        <w:t xml:space="preserve">.2012. № 4. С.517-524. </w:t>
      </w:r>
    </w:p>
    <w:p w:rsidR="00004BB0" w:rsidRPr="00806EC2" w:rsidRDefault="00004BB0" w:rsidP="00A7445F">
      <w:pPr>
        <w:pStyle w:val="ListParagraph"/>
        <w:numPr>
          <w:ilvl w:val="0"/>
          <w:numId w:val="5"/>
        </w:numPr>
        <w:spacing w:line="360" w:lineRule="auto"/>
        <w:ind w:left="0" w:firstLine="284"/>
        <w:jc w:val="both"/>
        <w:rPr>
          <w:rFonts w:ascii="Times New Roman" w:hAnsi="Times New Roman"/>
          <w:sz w:val="28"/>
          <w:szCs w:val="28"/>
          <w:lang w:val="uk-UA"/>
        </w:rPr>
      </w:pPr>
      <w:r w:rsidRPr="00806EC2">
        <w:rPr>
          <w:rFonts w:ascii="Times New Roman" w:hAnsi="Times New Roman"/>
          <w:sz w:val="28"/>
          <w:szCs w:val="28"/>
          <w:lang w:val="uk-UA"/>
        </w:rPr>
        <w:t>Війна за митницю: чому Гройсман хоче садити за контрабанду товарів</w:t>
      </w:r>
      <w:r w:rsidRPr="00806EC2">
        <w:rPr>
          <w:rFonts w:ascii="Times New Roman" w:hAnsi="Times New Roman"/>
          <w:sz w:val="28"/>
          <w:szCs w:val="28"/>
          <w:lang w:val="ru-RU"/>
        </w:rPr>
        <w:t xml:space="preserve">. </w:t>
      </w:r>
      <w:r w:rsidRPr="00806EC2">
        <w:rPr>
          <w:rFonts w:ascii="Times New Roman" w:hAnsi="Times New Roman"/>
          <w:sz w:val="28"/>
          <w:szCs w:val="28"/>
          <w:lang w:val="uk-UA"/>
        </w:rPr>
        <w:t xml:space="preserve">РБК-України: веб-сайт. </w:t>
      </w:r>
      <w:r w:rsidRPr="00806EC2">
        <w:rPr>
          <w:rFonts w:ascii="Times New Roman" w:hAnsi="Times New Roman"/>
          <w:sz w:val="28"/>
          <w:szCs w:val="28"/>
        </w:rPr>
        <w:t>URL</w:t>
      </w:r>
      <w:r w:rsidRPr="00806EC2">
        <w:rPr>
          <w:rFonts w:ascii="Times New Roman" w:hAnsi="Times New Roman"/>
          <w:sz w:val="28"/>
          <w:szCs w:val="28"/>
          <w:lang w:val="uk-UA"/>
        </w:rPr>
        <w:t xml:space="preserve">: https://daily.rbc.ua/ukr/show/pochemu-groysman-hochet-vernut-ugolovnuyu-1535557448.html (дата звернення: 10.12.2020). </w:t>
      </w:r>
    </w:p>
    <w:p w:rsidR="00004BB0" w:rsidRPr="00806EC2" w:rsidRDefault="00004BB0" w:rsidP="00BE51CB">
      <w:pPr>
        <w:spacing w:line="360" w:lineRule="auto"/>
        <w:ind w:right="-1"/>
        <w:jc w:val="both"/>
        <w:rPr>
          <w:b/>
          <w:bCs/>
          <w:sz w:val="28"/>
          <w:szCs w:val="28"/>
          <w:lang w:val="ru-RU"/>
        </w:rPr>
      </w:pPr>
    </w:p>
    <w:sectPr w:rsidR="00004BB0" w:rsidRPr="00806EC2" w:rsidSect="00836BD6">
      <w:headerReference w:type="even" r:id="rId17"/>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BB0" w:rsidRDefault="00004BB0" w:rsidP="00836BD6">
      <w:r>
        <w:separator/>
      </w:r>
    </w:p>
  </w:endnote>
  <w:endnote w:type="continuationSeparator" w:id="0">
    <w:p w:rsidR="00004BB0" w:rsidRDefault="00004BB0" w:rsidP="00836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BB0" w:rsidRDefault="00004BB0" w:rsidP="00836BD6">
      <w:r>
        <w:separator/>
      </w:r>
    </w:p>
  </w:footnote>
  <w:footnote w:type="continuationSeparator" w:id="0">
    <w:p w:rsidR="00004BB0" w:rsidRDefault="00004BB0" w:rsidP="00836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B0" w:rsidRDefault="00004BB0" w:rsidP="00E137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004BB0" w:rsidRDefault="00004BB0" w:rsidP="00836BD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B0" w:rsidRDefault="00004BB0" w:rsidP="00E137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004BB0" w:rsidRDefault="00004BB0" w:rsidP="00836BD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36C"/>
    <w:multiLevelType w:val="hybridMultilevel"/>
    <w:tmpl w:val="4E30FD92"/>
    <w:lvl w:ilvl="0" w:tplc="585ADA6C">
      <w:start w:val="1"/>
      <w:numFmt w:val="decimal"/>
      <w:lvlText w:val="%1."/>
      <w:lvlJc w:val="left"/>
      <w:pPr>
        <w:ind w:left="720" w:hanging="360"/>
      </w:pPr>
      <w:rPr>
        <w:rFonts w:ascii="Times New Roman" w:hAnsi="Times New Roman" w:cs="Times New Roman" w:hint="default"/>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63C504A"/>
    <w:multiLevelType w:val="hybridMultilevel"/>
    <w:tmpl w:val="C994C4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3A8E0743"/>
    <w:multiLevelType w:val="hybridMultilevel"/>
    <w:tmpl w:val="934C3A0A"/>
    <w:lvl w:ilvl="0" w:tplc="DDDA8B14">
      <w:start w:val="1"/>
      <w:numFmt w:val="decimal"/>
      <w:lvlText w:val="%1."/>
      <w:lvlJc w:val="left"/>
      <w:pPr>
        <w:ind w:left="1429" w:hanging="360"/>
      </w:pPr>
      <w:rPr>
        <w:rFonts w:cs="Times New Roman"/>
        <w:b w:val="0"/>
        <w:bCs w:val="0"/>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3">
    <w:nsid w:val="56971969"/>
    <w:multiLevelType w:val="hybridMultilevel"/>
    <w:tmpl w:val="1732402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nsid w:val="61C51801"/>
    <w:multiLevelType w:val="hybridMultilevel"/>
    <w:tmpl w:val="0C5EAE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651B7DDB"/>
    <w:multiLevelType w:val="hybridMultilevel"/>
    <w:tmpl w:val="FD900070"/>
    <w:lvl w:ilvl="0" w:tplc="879C06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D82F63"/>
    <w:multiLevelType w:val="hybridMultilevel"/>
    <w:tmpl w:val="42729F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CB"/>
    <w:rsid w:val="00004BB0"/>
    <w:rsid w:val="00083D44"/>
    <w:rsid w:val="000D54AD"/>
    <w:rsid w:val="00102331"/>
    <w:rsid w:val="001039EF"/>
    <w:rsid w:val="001226F6"/>
    <w:rsid w:val="001312AE"/>
    <w:rsid w:val="0013397E"/>
    <w:rsid w:val="0016069A"/>
    <w:rsid w:val="00176427"/>
    <w:rsid w:val="00195C75"/>
    <w:rsid w:val="00196A51"/>
    <w:rsid w:val="001E7E17"/>
    <w:rsid w:val="00202601"/>
    <w:rsid w:val="002A7F97"/>
    <w:rsid w:val="002D5785"/>
    <w:rsid w:val="00303D36"/>
    <w:rsid w:val="00397FF3"/>
    <w:rsid w:val="003B7EC1"/>
    <w:rsid w:val="003D418B"/>
    <w:rsid w:val="003F6639"/>
    <w:rsid w:val="0042365B"/>
    <w:rsid w:val="00474B15"/>
    <w:rsid w:val="00476F8A"/>
    <w:rsid w:val="00482C85"/>
    <w:rsid w:val="004D1D40"/>
    <w:rsid w:val="00525E5D"/>
    <w:rsid w:val="0054663B"/>
    <w:rsid w:val="005713D7"/>
    <w:rsid w:val="005B26AD"/>
    <w:rsid w:val="005B7A09"/>
    <w:rsid w:val="005C72A8"/>
    <w:rsid w:val="005E3454"/>
    <w:rsid w:val="0060460C"/>
    <w:rsid w:val="00625437"/>
    <w:rsid w:val="00663BF0"/>
    <w:rsid w:val="00684E60"/>
    <w:rsid w:val="00692EF4"/>
    <w:rsid w:val="006C322D"/>
    <w:rsid w:val="006C7B73"/>
    <w:rsid w:val="00702A19"/>
    <w:rsid w:val="0072458F"/>
    <w:rsid w:val="0074346E"/>
    <w:rsid w:val="007873AA"/>
    <w:rsid w:val="00792726"/>
    <w:rsid w:val="007B3F37"/>
    <w:rsid w:val="007F4F15"/>
    <w:rsid w:val="00806EC2"/>
    <w:rsid w:val="00807149"/>
    <w:rsid w:val="00836BD6"/>
    <w:rsid w:val="00873828"/>
    <w:rsid w:val="00873B0D"/>
    <w:rsid w:val="008D0FFD"/>
    <w:rsid w:val="009511F3"/>
    <w:rsid w:val="009C2115"/>
    <w:rsid w:val="009C428D"/>
    <w:rsid w:val="00A234D9"/>
    <w:rsid w:val="00A24305"/>
    <w:rsid w:val="00A40870"/>
    <w:rsid w:val="00A525A1"/>
    <w:rsid w:val="00A7445F"/>
    <w:rsid w:val="00A83A50"/>
    <w:rsid w:val="00A869AC"/>
    <w:rsid w:val="00A87D14"/>
    <w:rsid w:val="00AA1367"/>
    <w:rsid w:val="00AE1F23"/>
    <w:rsid w:val="00B044CE"/>
    <w:rsid w:val="00B40CE4"/>
    <w:rsid w:val="00B444DC"/>
    <w:rsid w:val="00B65035"/>
    <w:rsid w:val="00B773DF"/>
    <w:rsid w:val="00B940E2"/>
    <w:rsid w:val="00BA53E7"/>
    <w:rsid w:val="00BC15DC"/>
    <w:rsid w:val="00BD567B"/>
    <w:rsid w:val="00BE51CB"/>
    <w:rsid w:val="00C20CAA"/>
    <w:rsid w:val="00C45EE8"/>
    <w:rsid w:val="00C802A7"/>
    <w:rsid w:val="00CC1965"/>
    <w:rsid w:val="00CD1F91"/>
    <w:rsid w:val="00D2028C"/>
    <w:rsid w:val="00D42CA9"/>
    <w:rsid w:val="00D5790E"/>
    <w:rsid w:val="00D841F9"/>
    <w:rsid w:val="00DD0EED"/>
    <w:rsid w:val="00DE7BE7"/>
    <w:rsid w:val="00E1378F"/>
    <w:rsid w:val="00E55553"/>
    <w:rsid w:val="00EB229E"/>
    <w:rsid w:val="00ED1F01"/>
    <w:rsid w:val="00EE0FBE"/>
    <w:rsid w:val="00EE3B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CB"/>
    <w:rPr>
      <w:rFonts w:ascii="Times New Roman" w:eastAsia="Times New Roman" w:hAnsi="Times New Roman"/>
      <w:sz w:val="24"/>
      <w:szCs w:val="24"/>
      <w:lang w:val="en-US"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51CB"/>
    <w:pPr>
      <w:spacing w:before="100" w:beforeAutospacing="1" w:after="100" w:afterAutospacing="1"/>
    </w:pPr>
    <w:rPr>
      <w:lang w:eastAsia="ru-RU"/>
    </w:rPr>
  </w:style>
  <w:style w:type="paragraph" w:styleId="ListParagraph">
    <w:name w:val="List Paragraph"/>
    <w:basedOn w:val="Normal"/>
    <w:uiPriority w:val="99"/>
    <w:qFormat/>
    <w:rsid w:val="00BE51CB"/>
    <w:pPr>
      <w:ind w:left="720"/>
      <w:contextualSpacing/>
    </w:pPr>
    <w:rPr>
      <w:rFonts w:ascii="Calibri" w:eastAsia="Calibri" w:hAnsi="Calibri"/>
      <w:lang w:eastAsia="en-US"/>
    </w:rPr>
  </w:style>
  <w:style w:type="paragraph" w:styleId="Header">
    <w:name w:val="header"/>
    <w:basedOn w:val="Normal"/>
    <w:link w:val="HeaderChar"/>
    <w:uiPriority w:val="99"/>
    <w:rsid w:val="00836BD6"/>
    <w:pPr>
      <w:tabs>
        <w:tab w:val="center" w:pos="4513"/>
        <w:tab w:val="right" w:pos="9026"/>
      </w:tabs>
    </w:pPr>
  </w:style>
  <w:style w:type="character" w:customStyle="1" w:styleId="HeaderChar">
    <w:name w:val="Header Char"/>
    <w:basedOn w:val="DefaultParagraphFont"/>
    <w:link w:val="Header"/>
    <w:uiPriority w:val="99"/>
    <w:locked/>
    <w:rsid w:val="00836BD6"/>
    <w:rPr>
      <w:rFonts w:ascii="Times New Roman" w:hAnsi="Times New Roman" w:cs="Times New Roman"/>
      <w:lang w:val="en-US" w:eastAsia="en-GB"/>
    </w:rPr>
  </w:style>
  <w:style w:type="character" w:styleId="PageNumber">
    <w:name w:val="page number"/>
    <w:basedOn w:val="DefaultParagraphFont"/>
    <w:uiPriority w:val="99"/>
    <w:semiHidden/>
    <w:rsid w:val="00836BD6"/>
    <w:rPr>
      <w:rFonts w:cs="Times New Roman"/>
    </w:rPr>
  </w:style>
  <w:style w:type="character" w:styleId="Hyperlink">
    <w:name w:val="Hyperlink"/>
    <w:basedOn w:val="DefaultParagraphFont"/>
    <w:uiPriority w:val="99"/>
    <w:rsid w:val="00A7445F"/>
    <w:rPr>
      <w:rFonts w:cs="Times New Roman"/>
      <w:color w:val="0563C1"/>
      <w:u w:val="single"/>
    </w:rPr>
  </w:style>
  <w:style w:type="character" w:customStyle="1" w:styleId="UnresolvedMention">
    <w:name w:val="Unresolved Mention"/>
    <w:basedOn w:val="DefaultParagraphFont"/>
    <w:uiPriority w:val="99"/>
    <w:semiHidden/>
    <w:rsid w:val="00476F8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43015833">
      <w:marLeft w:val="0"/>
      <w:marRight w:val="0"/>
      <w:marTop w:val="0"/>
      <w:marBottom w:val="0"/>
      <w:divBdr>
        <w:top w:val="none" w:sz="0" w:space="0" w:color="auto"/>
        <w:left w:val="none" w:sz="0" w:space="0" w:color="auto"/>
        <w:bottom w:val="none" w:sz="0" w:space="0" w:color="auto"/>
        <w:right w:val="none" w:sz="0" w:space="0" w:color="auto"/>
      </w:divBdr>
      <w:divsChild>
        <w:div w:id="1043015834">
          <w:marLeft w:val="0"/>
          <w:marRight w:val="0"/>
          <w:marTop w:val="0"/>
          <w:marBottom w:val="0"/>
          <w:divBdr>
            <w:top w:val="none" w:sz="0" w:space="0" w:color="auto"/>
            <w:left w:val="none" w:sz="0" w:space="0" w:color="auto"/>
            <w:bottom w:val="none" w:sz="0" w:space="0" w:color="auto"/>
            <w:right w:val="none" w:sz="0" w:space="0" w:color="auto"/>
          </w:divBdr>
          <w:divsChild>
            <w:div w:id="1043015830">
              <w:marLeft w:val="0"/>
              <w:marRight w:val="0"/>
              <w:marTop w:val="0"/>
              <w:marBottom w:val="0"/>
              <w:divBdr>
                <w:top w:val="none" w:sz="0" w:space="0" w:color="auto"/>
                <w:left w:val="none" w:sz="0" w:space="0" w:color="auto"/>
                <w:bottom w:val="none" w:sz="0" w:space="0" w:color="auto"/>
                <w:right w:val="none" w:sz="0" w:space="0" w:color="auto"/>
              </w:divBdr>
              <w:divsChild>
                <w:div w:id="10430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5836">
      <w:marLeft w:val="0"/>
      <w:marRight w:val="0"/>
      <w:marTop w:val="0"/>
      <w:marBottom w:val="0"/>
      <w:divBdr>
        <w:top w:val="none" w:sz="0" w:space="0" w:color="auto"/>
        <w:left w:val="none" w:sz="0" w:space="0" w:color="auto"/>
        <w:bottom w:val="none" w:sz="0" w:space="0" w:color="auto"/>
        <w:right w:val="none" w:sz="0" w:space="0" w:color="auto"/>
      </w:divBdr>
      <w:divsChild>
        <w:div w:id="1043015835">
          <w:marLeft w:val="0"/>
          <w:marRight w:val="0"/>
          <w:marTop w:val="0"/>
          <w:marBottom w:val="0"/>
          <w:divBdr>
            <w:top w:val="none" w:sz="0" w:space="0" w:color="auto"/>
            <w:left w:val="none" w:sz="0" w:space="0" w:color="auto"/>
            <w:bottom w:val="none" w:sz="0" w:space="0" w:color="auto"/>
            <w:right w:val="none" w:sz="0" w:space="0" w:color="auto"/>
          </w:divBdr>
          <w:divsChild>
            <w:div w:id="1043015831">
              <w:marLeft w:val="0"/>
              <w:marRight w:val="0"/>
              <w:marTop w:val="0"/>
              <w:marBottom w:val="0"/>
              <w:divBdr>
                <w:top w:val="none" w:sz="0" w:space="0" w:color="auto"/>
                <w:left w:val="none" w:sz="0" w:space="0" w:color="auto"/>
                <w:bottom w:val="none" w:sz="0" w:space="0" w:color="auto"/>
                <w:right w:val="none" w:sz="0" w:space="0" w:color="auto"/>
              </w:divBdr>
              <w:divsChild>
                <w:div w:id="10430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rdonua.com/ukr/news/politics/-u-nas-trivaje-kontrabanda-sigaret-i-lisu-v-jes-ekonomist-atamanjuk-1503586.html" TargetMode="External"/><Relationship Id="rId13" Type="http://schemas.openxmlformats.org/officeDocument/2006/relationships/hyperlink" Target="http://w1.c1.rada.gov.ua/pls/zweb2/webproc4_1?pf3511=64331"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ua-outlook.com.ua/ru/2019/07/06/smuggling-schemes/" TargetMode="External"/><Relationship Id="rId12" Type="http://schemas.openxmlformats.org/officeDocument/2006/relationships/hyperlink" Target="https://w1.c1.rada.gov.ua/pls/zweb2/webproc4_1?id=&amp;pf3511=567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w.cornell.edu/uscode/text/18/54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ravda.com.ua/projects/ni-kontrabandi/2020/09/7/664652/" TargetMode="External"/><Relationship Id="rId5" Type="http://schemas.openxmlformats.org/officeDocument/2006/relationships/footnotes" Target="footnotes.xml"/><Relationship Id="rId15" Type="http://schemas.openxmlformats.org/officeDocument/2006/relationships/hyperlink" Target="https://zakon.rada.gov.ua/laws/show/254&#1082;/96-&#1074;&#1088;/ed20200101" TargetMode="External"/><Relationship Id="rId10" Type="http://schemas.openxmlformats.org/officeDocument/2006/relationships/hyperlink" Target="https://rpr.org.ua/news/chy-potribna-kryminalizatsiia-tovarnoi-kontraband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990" TargetMode="External"/><Relationship Id="rId14" Type="http://schemas.openxmlformats.org/officeDocument/2006/relationships/hyperlink" Target="https://zakon.rada.gov.ua/laws/show/v00087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7505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«Кримінально-правова та кримінологічна характеристика контрабанди»</dc:title>
  <dc:subject/>
  <dc:creator>Zinchenko Anna</dc:creator>
  <cp:keywords/>
  <dc:description/>
  <cp:lastModifiedBy>Admin</cp:lastModifiedBy>
  <cp:revision>2</cp:revision>
  <dcterms:created xsi:type="dcterms:W3CDTF">2021-02-03T09:39:00Z</dcterms:created>
  <dcterms:modified xsi:type="dcterms:W3CDTF">2021-02-03T09:39:00Z</dcterms:modified>
</cp:coreProperties>
</file>